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6223" w:rsidRPr="00F95419" w:rsidRDefault="007D6223" w:rsidP="007D6223">
      <w:pPr>
        <w:spacing w:after="0" w:line="240" w:lineRule="auto"/>
        <w:jc w:val="center"/>
        <w:rPr>
          <w:rFonts w:ascii="Times New Roman" w:eastAsia="Times New Roman" w:hAnsi="Times New Roman" w:cs="Times New Roman"/>
          <w:b/>
          <w:bCs/>
          <w:sz w:val="28"/>
          <w:szCs w:val="28"/>
          <w:lang w:eastAsia="ru-RU"/>
        </w:rPr>
      </w:pPr>
    </w:p>
    <w:p w:rsidR="007D6223" w:rsidRPr="00324C96" w:rsidRDefault="007D6223" w:rsidP="007D6223">
      <w:pPr>
        <w:spacing w:after="0" w:line="240" w:lineRule="auto"/>
        <w:jc w:val="right"/>
        <w:rPr>
          <w:rFonts w:ascii="Times New Roman" w:eastAsia="Times New Roman" w:hAnsi="Times New Roman" w:cs="Times New Roman"/>
          <w:bCs/>
          <w:sz w:val="28"/>
          <w:szCs w:val="28"/>
          <w:lang w:val="ky-KG" w:eastAsia="ru-RU"/>
        </w:rPr>
      </w:pPr>
      <w:r w:rsidRPr="00324C96">
        <w:rPr>
          <w:rFonts w:ascii="Times New Roman" w:eastAsia="Times New Roman" w:hAnsi="Times New Roman" w:cs="Times New Roman"/>
          <w:bCs/>
          <w:sz w:val="28"/>
          <w:szCs w:val="28"/>
          <w:lang w:val="ky-KG" w:eastAsia="ru-RU"/>
        </w:rPr>
        <w:t>Проект</w:t>
      </w:r>
    </w:p>
    <w:p w:rsidR="007D6223" w:rsidRDefault="007D6223" w:rsidP="007D6223">
      <w:pPr>
        <w:spacing w:after="0" w:line="240" w:lineRule="auto"/>
        <w:jc w:val="center"/>
        <w:rPr>
          <w:rFonts w:ascii="Times New Roman" w:eastAsia="Times New Roman" w:hAnsi="Times New Roman" w:cs="Times New Roman"/>
          <w:b/>
          <w:bCs/>
          <w:sz w:val="28"/>
          <w:szCs w:val="28"/>
          <w:lang w:eastAsia="ru-RU"/>
        </w:rPr>
      </w:pPr>
    </w:p>
    <w:p w:rsidR="007D6223" w:rsidRDefault="007D6223" w:rsidP="007D6223">
      <w:pPr>
        <w:spacing w:after="0" w:line="240" w:lineRule="auto"/>
        <w:jc w:val="center"/>
        <w:rPr>
          <w:rFonts w:ascii="Times New Roman" w:eastAsia="Times New Roman" w:hAnsi="Times New Roman" w:cs="Times New Roman"/>
          <w:b/>
          <w:bCs/>
          <w:sz w:val="28"/>
          <w:szCs w:val="28"/>
          <w:lang w:eastAsia="ru-RU"/>
        </w:rPr>
      </w:pPr>
    </w:p>
    <w:p w:rsidR="007D6223" w:rsidRPr="00197E68" w:rsidRDefault="007D6223" w:rsidP="007D6223">
      <w:pPr>
        <w:spacing w:after="0" w:line="240" w:lineRule="auto"/>
        <w:jc w:val="center"/>
        <w:rPr>
          <w:rFonts w:ascii="Times New Roman" w:hAnsi="Times New Roman" w:cs="Times New Roman"/>
          <w:b/>
          <w:sz w:val="28"/>
          <w:szCs w:val="28"/>
        </w:rPr>
      </w:pPr>
      <w:r w:rsidRPr="00197E68">
        <w:rPr>
          <w:rFonts w:ascii="Times New Roman" w:hAnsi="Times New Roman" w:cs="Times New Roman"/>
          <w:b/>
          <w:sz w:val="28"/>
          <w:szCs w:val="28"/>
        </w:rPr>
        <w:t>ПОСТАНОВЛЕНИЕ ПРАВИТЕЛЬСТВА</w:t>
      </w:r>
    </w:p>
    <w:p w:rsidR="007D6223" w:rsidRPr="00197E68" w:rsidRDefault="007D6223" w:rsidP="007D6223">
      <w:pPr>
        <w:spacing w:after="0" w:line="240" w:lineRule="auto"/>
        <w:jc w:val="center"/>
        <w:rPr>
          <w:rFonts w:ascii="Times New Roman" w:hAnsi="Times New Roman" w:cs="Times New Roman"/>
          <w:b/>
          <w:sz w:val="28"/>
          <w:szCs w:val="28"/>
        </w:rPr>
      </w:pPr>
      <w:r w:rsidRPr="00197E68">
        <w:rPr>
          <w:rFonts w:ascii="Times New Roman" w:hAnsi="Times New Roman" w:cs="Times New Roman"/>
          <w:b/>
          <w:sz w:val="28"/>
          <w:szCs w:val="28"/>
        </w:rPr>
        <w:t>КЫРГЫЗСКОЙ РЕСПУБЛИКИ</w:t>
      </w:r>
    </w:p>
    <w:p w:rsidR="007D6223" w:rsidRDefault="007D6223" w:rsidP="007D6223">
      <w:pPr>
        <w:spacing w:after="0" w:line="240" w:lineRule="auto"/>
        <w:jc w:val="center"/>
        <w:rPr>
          <w:rFonts w:ascii="Times New Roman" w:eastAsia="Times New Roman" w:hAnsi="Times New Roman" w:cs="Times New Roman"/>
          <w:b/>
          <w:bCs/>
          <w:sz w:val="28"/>
          <w:szCs w:val="28"/>
          <w:lang w:eastAsia="ru-RU"/>
        </w:rPr>
      </w:pPr>
    </w:p>
    <w:p w:rsidR="007D6223" w:rsidRPr="00F95419" w:rsidRDefault="007D6223" w:rsidP="007D6223">
      <w:pPr>
        <w:spacing w:after="0" w:line="240" w:lineRule="auto"/>
        <w:jc w:val="center"/>
        <w:rPr>
          <w:rFonts w:ascii="Times New Roman" w:eastAsia="Times New Roman" w:hAnsi="Times New Roman" w:cs="Times New Roman"/>
          <w:b/>
          <w:sz w:val="28"/>
          <w:szCs w:val="28"/>
          <w:lang w:eastAsia="ru-RU"/>
        </w:rPr>
      </w:pPr>
      <w:r w:rsidRPr="00F95419">
        <w:rPr>
          <w:rFonts w:ascii="Times New Roman" w:eastAsia="Times New Roman" w:hAnsi="Times New Roman" w:cs="Times New Roman"/>
          <w:b/>
          <w:bCs/>
          <w:sz w:val="28"/>
          <w:szCs w:val="28"/>
          <w:lang w:eastAsia="ru-RU"/>
        </w:rPr>
        <w:t xml:space="preserve">Об утверждении Порядка выплаты компенсаций за причинение </w:t>
      </w:r>
    </w:p>
    <w:p w:rsidR="007D6223" w:rsidRPr="00F95419" w:rsidRDefault="007D6223" w:rsidP="007D6223">
      <w:pPr>
        <w:spacing w:after="0" w:line="240" w:lineRule="auto"/>
        <w:jc w:val="center"/>
        <w:rPr>
          <w:rFonts w:ascii="Times New Roman" w:eastAsia="Times New Roman" w:hAnsi="Times New Roman" w:cs="Times New Roman"/>
          <w:b/>
          <w:sz w:val="28"/>
          <w:szCs w:val="28"/>
          <w:lang w:eastAsia="ru-RU"/>
        </w:rPr>
      </w:pPr>
      <w:r w:rsidRPr="00F95419">
        <w:rPr>
          <w:rFonts w:ascii="Times New Roman" w:eastAsia="Times New Roman" w:hAnsi="Times New Roman" w:cs="Times New Roman"/>
          <w:b/>
          <w:sz w:val="28"/>
          <w:szCs w:val="28"/>
          <w:lang w:eastAsia="ru-RU"/>
        </w:rPr>
        <w:t xml:space="preserve">вреда жизни и здоровью работников государственных и муниципальных организаций здравоохранения, задействованных </w:t>
      </w:r>
    </w:p>
    <w:p w:rsidR="007D6223" w:rsidRPr="00F95419" w:rsidRDefault="007D6223" w:rsidP="007D6223">
      <w:pPr>
        <w:spacing w:after="0" w:line="240" w:lineRule="auto"/>
        <w:jc w:val="center"/>
        <w:rPr>
          <w:rFonts w:ascii="Times New Roman" w:eastAsia="Calibri" w:hAnsi="Times New Roman" w:cs="Times New Roman"/>
          <w:b/>
          <w:sz w:val="28"/>
          <w:szCs w:val="28"/>
        </w:rPr>
      </w:pPr>
      <w:r w:rsidRPr="00F95419">
        <w:rPr>
          <w:rFonts w:ascii="Times New Roman" w:eastAsia="Times New Roman" w:hAnsi="Times New Roman" w:cs="Times New Roman"/>
          <w:b/>
          <w:sz w:val="28"/>
          <w:szCs w:val="28"/>
          <w:lang w:eastAsia="ru-RU"/>
        </w:rPr>
        <w:t xml:space="preserve">в мероприятиях по обеспечению режима </w:t>
      </w:r>
      <w:r w:rsidRPr="00F95419">
        <w:rPr>
          <w:rFonts w:ascii="Times New Roman" w:eastAsia="Calibri" w:hAnsi="Times New Roman" w:cs="Times New Roman"/>
          <w:b/>
          <w:sz w:val="28"/>
          <w:szCs w:val="28"/>
        </w:rPr>
        <w:t xml:space="preserve">чрезвычайного </w:t>
      </w:r>
    </w:p>
    <w:p w:rsidR="007D6223" w:rsidRPr="00F95419" w:rsidRDefault="007D6223" w:rsidP="007D6223">
      <w:pPr>
        <w:spacing w:after="0" w:line="240" w:lineRule="auto"/>
        <w:jc w:val="center"/>
        <w:rPr>
          <w:rFonts w:ascii="Times New Roman" w:eastAsia="Times New Roman" w:hAnsi="Times New Roman" w:cs="Times New Roman"/>
          <w:b/>
          <w:sz w:val="28"/>
          <w:szCs w:val="28"/>
          <w:lang w:eastAsia="ru-RU"/>
        </w:rPr>
      </w:pPr>
      <w:r w:rsidRPr="00F95419">
        <w:rPr>
          <w:rFonts w:ascii="Times New Roman" w:eastAsia="Calibri" w:hAnsi="Times New Roman" w:cs="Times New Roman"/>
          <w:b/>
          <w:sz w:val="28"/>
          <w:szCs w:val="28"/>
        </w:rPr>
        <w:t>положения, чрезвычайной ситуации, военных действий и ограничительных мероприятий (карантина)</w:t>
      </w:r>
      <w:r w:rsidRPr="00F95419">
        <w:rPr>
          <w:rFonts w:ascii="Times New Roman" w:eastAsia="Calibri" w:hAnsi="Times New Roman" w:cs="Times New Roman"/>
          <w:sz w:val="28"/>
          <w:szCs w:val="28"/>
        </w:rPr>
        <w:t xml:space="preserve"> </w:t>
      </w:r>
    </w:p>
    <w:p w:rsidR="007D6223" w:rsidRPr="00F95419" w:rsidRDefault="007D6223" w:rsidP="007D6223">
      <w:pPr>
        <w:spacing w:after="0" w:line="240" w:lineRule="auto"/>
        <w:ind w:firstLine="567"/>
        <w:jc w:val="both"/>
        <w:rPr>
          <w:rFonts w:ascii="Times New Roman" w:eastAsia="Times New Roman" w:hAnsi="Times New Roman" w:cs="Times New Roman"/>
          <w:sz w:val="28"/>
          <w:szCs w:val="28"/>
          <w:lang w:eastAsia="ru-RU"/>
        </w:rPr>
      </w:pP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В целях обеспечения гарантий возмещения вреда, причиненного жизни и здоровью работников государственных и муниципальных организаций здравоохранения, в соответствии со статьями 11-1 и 14 закона Кыргызской Республики “О статусе медицинского работника”, а также закона “Об общественном здравоохранении” Правительство Кыргызской Республики постановляет:</w:t>
      </w:r>
    </w:p>
    <w:p w:rsidR="007D6223" w:rsidRPr="00F95419" w:rsidRDefault="007D6223" w:rsidP="007D6223">
      <w:pPr>
        <w:spacing w:after="0" w:line="240" w:lineRule="auto"/>
        <w:rPr>
          <w:rFonts w:ascii="Times New Roman" w:eastAsia="Times New Roman" w:hAnsi="Times New Roman" w:cs="Times New Roman"/>
          <w:sz w:val="28"/>
          <w:szCs w:val="28"/>
          <w:lang w:eastAsia="ru-RU"/>
        </w:rPr>
      </w:pPr>
    </w:p>
    <w:p w:rsidR="007D6223"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1. Утвердить Порядок выплаты компенсаций за причинение вреда жизни и здоровью работников государственных и муниципальных организаций здравоохран</w:t>
      </w:r>
      <w:bookmarkStart w:id="0" w:name="_GoBack"/>
      <w:bookmarkEnd w:id="0"/>
      <w:r w:rsidRPr="00F95419">
        <w:rPr>
          <w:rFonts w:ascii="Times New Roman" w:eastAsia="Times New Roman" w:hAnsi="Times New Roman" w:cs="Times New Roman"/>
          <w:sz w:val="28"/>
          <w:szCs w:val="28"/>
          <w:lang w:eastAsia="ru-RU"/>
        </w:rPr>
        <w:t>ения, задействованных в мероприятиях по обеспечению режима чрезвычайного положения, чрезвычайной ситуации, военных действий и ограничительных мероприятий (карантина), согласно приложению.</w:t>
      </w:r>
    </w:p>
    <w:p w:rsidR="007D6223" w:rsidRPr="00324C96" w:rsidRDefault="007D6223" w:rsidP="007D6223">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2. </w:t>
      </w:r>
      <w:r w:rsidRPr="00F95419">
        <w:rPr>
          <w:rFonts w:ascii="Times New Roman" w:eastAsia="Times New Roman" w:hAnsi="Times New Roman" w:cs="Times New Roman"/>
          <w:sz w:val="28"/>
          <w:szCs w:val="28"/>
          <w:lang w:eastAsia="ru-RU"/>
        </w:rPr>
        <w:t>Настоящее постановление вступает в силу со дня официального опубликования.</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val="ky-KG" w:eastAsia="ru-RU"/>
        </w:rPr>
        <w:t>3</w:t>
      </w:r>
      <w:r w:rsidRPr="00F95419">
        <w:rPr>
          <w:rFonts w:ascii="Times New Roman" w:eastAsia="Times New Roman" w:hAnsi="Times New Roman" w:cs="Times New Roman"/>
          <w:sz w:val="28"/>
          <w:szCs w:val="28"/>
          <w:lang w:eastAsia="ru-RU"/>
        </w:rPr>
        <w:t>. Контроль за исполнением настоящего постановления возложить на отдел социального развития Аппарата Правительства Кыргызской Республики.</w:t>
      </w:r>
    </w:p>
    <w:p w:rsidR="007D6223" w:rsidRPr="00F95419" w:rsidRDefault="007D6223" w:rsidP="007D6223">
      <w:pPr>
        <w:spacing w:after="60" w:line="276" w:lineRule="auto"/>
        <w:ind w:firstLine="567"/>
        <w:jc w:val="both"/>
        <w:rPr>
          <w:rFonts w:ascii="Times New Roman" w:eastAsia="Times New Roman" w:hAnsi="Times New Roman" w:cs="Times New Roman"/>
          <w:sz w:val="28"/>
          <w:szCs w:val="28"/>
          <w:lang w:eastAsia="ru-RU"/>
        </w:rPr>
      </w:pPr>
    </w:p>
    <w:p w:rsidR="007D6223" w:rsidRPr="00F95419" w:rsidRDefault="007D6223" w:rsidP="007D6223">
      <w:pPr>
        <w:spacing w:after="60" w:line="276" w:lineRule="auto"/>
        <w:jc w:val="both"/>
        <w:rPr>
          <w:rFonts w:ascii="Times New Roman" w:eastAsia="Times New Roman" w:hAnsi="Times New Roman" w:cs="Times New Roman"/>
          <w:sz w:val="28"/>
          <w:szCs w:val="28"/>
          <w:lang w:eastAsia="ru-RU"/>
        </w:rPr>
      </w:pPr>
    </w:p>
    <w:p w:rsidR="007D6223" w:rsidRPr="00F95419" w:rsidRDefault="007D6223" w:rsidP="007D6223">
      <w:pPr>
        <w:spacing w:after="60" w:line="276"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r w:rsidRPr="00F95419">
        <w:rPr>
          <w:rFonts w:ascii="Times New Roman" w:eastAsia="Times New Roman" w:hAnsi="Times New Roman" w:cs="Times New Roman"/>
          <w:b/>
          <w:sz w:val="28"/>
          <w:szCs w:val="28"/>
          <w:lang w:eastAsia="ru-RU"/>
        </w:rPr>
        <w:t xml:space="preserve">Премьер-министр </w:t>
      </w:r>
      <w:r w:rsidRPr="00F95419">
        <w:rPr>
          <w:rFonts w:ascii="Times New Roman" w:eastAsia="Times New Roman" w:hAnsi="Times New Roman" w:cs="Times New Roman"/>
          <w:b/>
          <w:sz w:val="28"/>
          <w:szCs w:val="28"/>
          <w:lang w:eastAsia="ru-RU"/>
        </w:rPr>
        <w:tab/>
      </w:r>
      <w:r w:rsidR="001D79D5">
        <w:rPr>
          <w:rFonts w:ascii="Times New Roman" w:eastAsia="Times New Roman" w:hAnsi="Times New Roman" w:cs="Times New Roman"/>
          <w:b/>
          <w:sz w:val="28"/>
          <w:szCs w:val="28"/>
          <w:lang w:eastAsia="ru-RU"/>
        </w:rPr>
        <w:tab/>
      </w:r>
      <w:r w:rsidR="001D79D5">
        <w:rPr>
          <w:rFonts w:ascii="Times New Roman" w:eastAsia="Times New Roman" w:hAnsi="Times New Roman" w:cs="Times New Roman"/>
          <w:b/>
          <w:sz w:val="28"/>
          <w:szCs w:val="28"/>
          <w:lang w:eastAsia="ru-RU"/>
        </w:rPr>
        <w:tab/>
      </w:r>
      <w:r w:rsidR="001D79D5">
        <w:rPr>
          <w:rFonts w:ascii="Times New Roman" w:eastAsia="Times New Roman" w:hAnsi="Times New Roman" w:cs="Times New Roman"/>
          <w:b/>
          <w:sz w:val="28"/>
          <w:szCs w:val="28"/>
          <w:lang w:eastAsia="ru-RU"/>
        </w:rPr>
        <w:tab/>
      </w:r>
      <w:r w:rsidR="001D79D5">
        <w:rPr>
          <w:rFonts w:ascii="Times New Roman" w:eastAsia="Times New Roman" w:hAnsi="Times New Roman" w:cs="Times New Roman"/>
          <w:b/>
          <w:sz w:val="28"/>
          <w:szCs w:val="28"/>
          <w:lang w:eastAsia="ru-RU"/>
        </w:rPr>
        <w:tab/>
      </w:r>
      <w:r w:rsidR="001D79D5">
        <w:rPr>
          <w:rFonts w:ascii="Times New Roman" w:eastAsia="Times New Roman" w:hAnsi="Times New Roman" w:cs="Times New Roman"/>
          <w:b/>
          <w:sz w:val="28"/>
          <w:szCs w:val="28"/>
          <w:lang w:eastAsia="ru-RU"/>
        </w:rPr>
        <w:tab/>
      </w:r>
      <w:r w:rsidR="001D79D5">
        <w:rPr>
          <w:rFonts w:ascii="Times New Roman" w:eastAsia="Times New Roman" w:hAnsi="Times New Roman" w:cs="Times New Roman"/>
          <w:b/>
          <w:sz w:val="28"/>
          <w:szCs w:val="28"/>
          <w:lang w:val="ky-KG" w:eastAsia="ru-RU"/>
        </w:rPr>
        <w:t>К.А.Боронов</w:t>
      </w:r>
      <w:r w:rsidRPr="00F95419">
        <w:rPr>
          <w:rFonts w:ascii="Times New Roman" w:eastAsia="Times New Roman" w:hAnsi="Times New Roman" w:cs="Times New Roman"/>
          <w:b/>
          <w:sz w:val="28"/>
          <w:szCs w:val="28"/>
          <w:lang w:eastAsia="ru-RU"/>
        </w:rPr>
        <w:tab/>
      </w:r>
      <w:r w:rsidRPr="00F95419">
        <w:rPr>
          <w:rFonts w:ascii="Times New Roman" w:eastAsia="Times New Roman" w:hAnsi="Times New Roman" w:cs="Times New Roman"/>
          <w:b/>
          <w:sz w:val="28"/>
          <w:szCs w:val="28"/>
          <w:lang w:eastAsia="ru-RU"/>
        </w:rPr>
        <w:tab/>
      </w:r>
      <w:r w:rsidRPr="00F95419">
        <w:rPr>
          <w:rFonts w:ascii="Times New Roman" w:eastAsia="Times New Roman" w:hAnsi="Times New Roman" w:cs="Times New Roman"/>
          <w:b/>
          <w:sz w:val="28"/>
          <w:szCs w:val="28"/>
          <w:lang w:eastAsia="ru-RU"/>
        </w:rPr>
        <w:tab/>
      </w:r>
    </w:p>
    <w:p w:rsidR="007D6223" w:rsidRPr="00F95419" w:rsidRDefault="007D6223" w:rsidP="007D6223">
      <w:pPr>
        <w:spacing w:after="60" w:line="276" w:lineRule="auto"/>
        <w:ind w:firstLine="567"/>
        <w:jc w:val="both"/>
        <w:rPr>
          <w:rFonts w:ascii="Times New Roman" w:eastAsia="Times New Roman" w:hAnsi="Times New Roman" w:cs="Times New Roman"/>
          <w:sz w:val="28"/>
          <w:szCs w:val="28"/>
          <w:lang w:eastAsia="ru-RU"/>
        </w:rPr>
      </w:pPr>
    </w:p>
    <w:p w:rsidR="007D6223" w:rsidRPr="00F95419" w:rsidRDefault="007D6223" w:rsidP="007D6223">
      <w:pPr>
        <w:spacing w:after="0" w:line="240" w:lineRule="auto"/>
        <w:ind w:left="6372" w:firstLine="708"/>
        <w:jc w:val="both"/>
        <w:rPr>
          <w:rFonts w:ascii="Times New Roman" w:eastAsia="Times New Roman" w:hAnsi="Times New Roman" w:cs="Times New Roman"/>
          <w:sz w:val="28"/>
          <w:szCs w:val="28"/>
          <w:lang w:eastAsia="ru-RU"/>
        </w:rPr>
      </w:pPr>
    </w:p>
    <w:p w:rsidR="007D6223" w:rsidRPr="00F95419" w:rsidRDefault="007D6223" w:rsidP="007D6223">
      <w:pPr>
        <w:spacing w:after="0" w:line="240" w:lineRule="auto"/>
        <w:ind w:left="6372" w:firstLine="708"/>
        <w:jc w:val="both"/>
        <w:rPr>
          <w:rFonts w:ascii="Times New Roman" w:eastAsia="Times New Roman" w:hAnsi="Times New Roman" w:cs="Times New Roman"/>
          <w:sz w:val="28"/>
          <w:szCs w:val="28"/>
          <w:lang w:eastAsia="ru-RU"/>
        </w:rPr>
      </w:pPr>
    </w:p>
    <w:p w:rsidR="007D6223" w:rsidRPr="00F95419" w:rsidRDefault="007D6223" w:rsidP="007D6223">
      <w:pPr>
        <w:spacing w:after="0" w:line="240" w:lineRule="auto"/>
        <w:ind w:left="6372" w:firstLine="708"/>
        <w:jc w:val="both"/>
        <w:rPr>
          <w:rFonts w:ascii="Times New Roman" w:eastAsia="Times New Roman" w:hAnsi="Times New Roman" w:cs="Times New Roman"/>
          <w:sz w:val="28"/>
          <w:szCs w:val="28"/>
          <w:lang w:eastAsia="ru-RU"/>
        </w:rPr>
      </w:pPr>
    </w:p>
    <w:p w:rsidR="007D6223" w:rsidRPr="00F95419" w:rsidRDefault="007D6223" w:rsidP="007D6223">
      <w:pPr>
        <w:spacing w:after="0" w:line="240" w:lineRule="auto"/>
        <w:ind w:left="6372" w:firstLine="708"/>
        <w:jc w:val="both"/>
        <w:rPr>
          <w:rFonts w:ascii="Times New Roman" w:eastAsia="Times New Roman" w:hAnsi="Times New Roman" w:cs="Times New Roman"/>
          <w:sz w:val="28"/>
          <w:szCs w:val="28"/>
          <w:lang w:eastAsia="ru-RU"/>
        </w:rPr>
      </w:pPr>
    </w:p>
    <w:p w:rsidR="007D6223" w:rsidRPr="00F95419" w:rsidRDefault="007D6223" w:rsidP="007D6223">
      <w:pPr>
        <w:spacing w:after="0" w:line="240" w:lineRule="auto"/>
        <w:ind w:left="6372" w:firstLine="708"/>
        <w:jc w:val="both"/>
        <w:rPr>
          <w:rFonts w:ascii="Times New Roman" w:eastAsia="Times New Roman" w:hAnsi="Times New Roman" w:cs="Times New Roman"/>
          <w:sz w:val="28"/>
          <w:szCs w:val="28"/>
          <w:lang w:eastAsia="ru-RU"/>
        </w:rPr>
      </w:pPr>
    </w:p>
    <w:p w:rsidR="007D6223" w:rsidRPr="00F95419" w:rsidRDefault="007D6223" w:rsidP="007D6223">
      <w:pPr>
        <w:spacing w:after="0" w:line="240" w:lineRule="auto"/>
        <w:ind w:left="6096"/>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Приложение к постановлению Правительства Кыргызской Республики “___</w:t>
      </w:r>
      <w:proofErr w:type="gramStart"/>
      <w:r w:rsidRPr="00F95419">
        <w:rPr>
          <w:rFonts w:ascii="Times New Roman" w:eastAsia="Times New Roman" w:hAnsi="Times New Roman" w:cs="Times New Roman"/>
          <w:sz w:val="28"/>
          <w:szCs w:val="28"/>
          <w:lang w:eastAsia="ru-RU"/>
        </w:rPr>
        <w:t>_”_</w:t>
      </w:r>
      <w:proofErr w:type="gramEnd"/>
      <w:r w:rsidRPr="00F95419">
        <w:rPr>
          <w:rFonts w:ascii="Times New Roman" w:eastAsia="Times New Roman" w:hAnsi="Times New Roman" w:cs="Times New Roman"/>
          <w:sz w:val="28"/>
          <w:szCs w:val="28"/>
          <w:lang w:eastAsia="ru-RU"/>
        </w:rPr>
        <w:t>________2020 г.</w:t>
      </w:r>
    </w:p>
    <w:p w:rsidR="007D6223" w:rsidRPr="00F95419" w:rsidRDefault="007D6223" w:rsidP="007D6223">
      <w:pPr>
        <w:spacing w:after="0" w:line="240" w:lineRule="auto"/>
        <w:ind w:left="6372" w:firstLine="708"/>
        <w:jc w:val="both"/>
        <w:rPr>
          <w:rFonts w:ascii="Times New Roman" w:eastAsia="Times New Roman" w:hAnsi="Times New Roman" w:cs="Times New Roman"/>
          <w:sz w:val="28"/>
          <w:szCs w:val="28"/>
          <w:lang w:eastAsia="ru-RU"/>
        </w:rPr>
      </w:pPr>
    </w:p>
    <w:p w:rsidR="007D6223" w:rsidRPr="00F95419" w:rsidRDefault="007D6223" w:rsidP="007D6223">
      <w:pPr>
        <w:spacing w:after="0" w:line="240" w:lineRule="auto"/>
        <w:jc w:val="both"/>
        <w:rPr>
          <w:rFonts w:ascii="Times New Roman" w:eastAsia="Times New Roman" w:hAnsi="Times New Roman" w:cs="Times New Roman"/>
          <w:bCs/>
          <w:sz w:val="28"/>
          <w:szCs w:val="28"/>
          <w:lang w:eastAsia="ru-RU"/>
        </w:rPr>
      </w:pPr>
    </w:p>
    <w:p w:rsidR="007D6223" w:rsidRPr="00F95419" w:rsidRDefault="007D6223" w:rsidP="007D6223">
      <w:pPr>
        <w:spacing w:after="0" w:line="240" w:lineRule="auto"/>
        <w:jc w:val="center"/>
        <w:rPr>
          <w:rFonts w:ascii="Times New Roman" w:eastAsia="Times New Roman" w:hAnsi="Times New Roman" w:cs="Times New Roman"/>
          <w:b/>
          <w:bCs/>
          <w:sz w:val="28"/>
          <w:szCs w:val="28"/>
          <w:lang w:eastAsia="ru-RU"/>
        </w:rPr>
      </w:pPr>
      <w:r w:rsidRPr="00F95419">
        <w:rPr>
          <w:rFonts w:ascii="Times New Roman" w:eastAsia="Times New Roman" w:hAnsi="Times New Roman" w:cs="Times New Roman"/>
          <w:b/>
          <w:bCs/>
          <w:sz w:val="28"/>
          <w:szCs w:val="28"/>
          <w:lang w:eastAsia="ru-RU"/>
        </w:rPr>
        <w:t>Порядок</w:t>
      </w:r>
    </w:p>
    <w:p w:rsidR="007D6223" w:rsidRPr="00F95419" w:rsidRDefault="007D6223" w:rsidP="007D6223">
      <w:pPr>
        <w:spacing w:after="0" w:line="240" w:lineRule="auto"/>
        <w:jc w:val="center"/>
        <w:rPr>
          <w:rFonts w:ascii="Times New Roman" w:eastAsia="Times New Roman" w:hAnsi="Times New Roman" w:cs="Times New Roman"/>
          <w:b/>
          <w:sz w:val="28"/>
          <w:szCs w:val="28"/>
          <w:lang w:eastAsia="ru-RU"/>
        </w:rPr>
      </w:pPr>
      <w:r w:rsidRPr="00F95419">
        <w:rPr>
          <w:rFonts w:ascii="Times New Roman" w:eastAsia="Times New Roman" w:hAnsi="Times New Roman" w:cs="Times New Roman"/>
          <w:b/>
          <w:sz w:val="28"/>
          <w:szCs w:val="28"/>
          <w:lang w:eastAsia="ru-RU"/>
        </w:rPr>
        <w:t>выплаты компенсаций за причинение вреда жизни и здоровью работников государственных и муниципальных организаций здравоохранения, задействованных в мероприятиях по обеспечению режима чрезвычайного положения, чрезвычайной ситуации, военных действий и ограничительных мероприятий (карантина)</w:t>
      </w:r>
    </w:p>
    <w:p w:rsidR="007D6223" w:rsidRPr="00F95419" w:rsidRDefault="007D6223" w:rsidP="007D6223">
      <w:pPr>
        <w:spacing w:after="0" w:line="240" w:lineRule="auto"/>
        <w:jc w:val="center"/>
        <w:rPr>
          <w:rFonts w:ascii="Times New Roman" w:eastAsia="Times New Roman" w:hAnsi="Times New Roman" w:cs="Times New Roman"/>
          <w:b/>
          <w:sz w:val="28"/>
          <w:szCs w:val="28"/>
          <w:lang w:eastAsia="ru-RU"/>
        </w:rPr>
      </w:pPr>
    </w:p>
    <w:p w:rsidR="007D6223" w:rsidRPr="00F95419" w:rsidRDefault="007D6223" w:rsidP="007D6223">
      <w:pPr>
        <w:spacing w:after="0" w:line="240" w:lineRule="auto"/>
        <w:ind w:firstLine="709"/>
        <w:jc w:val="center"/>
        <w:rPr>
          <w:rFonts w:ascii="Times New Roman" w:eastAsia="Times New Roman" w:hAnsi="Times New Roman" w:cs="Times New Roman"/>
          <w:b/>
          <w:sz w:val="28"/>
          <w:szCs w:val="28"/>
          <w:lang w:eastAsia="ru-RU"/>
        </w:rPr>
      </w:pPr>
      <w:r w:rsidRPr="00F95419">
        <w:rPr>
          <w:rFonts w:ascii="Times New Roman" w:eastAsia="Times New Roman" w:hAnsi="Times New Roman" w:cs="Times New Roman"/>
          <w:b/>
          <w:sz w:val="28"/>
          <w:szCs w:val="28"/>
          <w:lang w:eastAsia="ru-RU"/>
        </w:rPr>
        <w:t>Глава 1. Общие положения</w:t>
      </w:r>
    </w:p>
    <w:p w:rsidR="007D6223" w:rsidRPr="00F95419" w:rsidRDefault="007D6223" w:rsidP="007D6223">
      <w:pPr>
        <w:spacing w:after="0" w:line="240" w:lineRule="auto"/>
        <w:ind w:firstLine="709"/>
        <w:jc w:val="center"/>
        <w:rPr>
          <w:rFonts w:ascii="Times New Roman" w:eastAsia="Times New Roman" w:hAnsi="Times New Roman" w:cs="Times New Roman"/>
          <w:b/>
          <w:sz w:val="28"/>
          <w:szCs w:val="28"/>
          <w:lang w:eastAsia="ru-RU"/>
        </w:rPr>
      </w:pPr>
    </w:p>
    <w:p w:rsidR="007D6223" w:rsidRPr="00F95419" w:rsidRDefault="007D6223" w:rsidP="007D6223">
      <w:pPr>
        <w:numPr>
          <w:ilvl w:val="0"/>
          <w:numId w:val="1"/>
        </w:numPr>
        <w:spacing w:after="0" w:line="240" w:lineRule="auto"/>
        <w:ind w:left="0" w:firstLine="709"/>
        <w:contextualSpacing/>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Настоящий Порядок определяет механизмы выплаты компенсаций за причинение вреда жизни и здоровью и отдельные гарантии медицинских и иных работников организаций здравоохранения, непосредственно задействованных и исполняющих обязанности:</w:t>
      </w:r>
    </w:p>
    <w:p w:rsidR="007D6223" w:rsidRPr="00F95419" w:rsidRDefault="007D6223" w:rsidP="007D6223">
      <w:pPr>
        <w:spacing w:after="0" w:line="240" w:lineRule="auto"/>
        <w:ind w:firstLine="709"/>
        <w:contextualSpacing/>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 по предупреждению распространения карантинных и иных инфекционных болезней на территории или в очаге объекта инфекции, являющихся основанием для введения ограничительных мероприятий (карантина);</w:t>
      </w:r>
    </w:p>
    <w:p w:rsidR="007D6223" w:rsidRPr="00FD0DD0" w:rsidRDefault="007D6223" w:rsidP="007D6223">
      <w:pPr>
        <w:spacing w:after="0" w:line="240" w:lineRule="auto"/>
        <w:ind w:firstLine="709"/>
        <w:contextualSpacing/>
        <w:jc w:val="both"/>
        <w:rPr>
          <w:rFonts w:ascii="Times New Roman" w:eastAsia="Times New Roman" w:hAnsi="Times New Roman" w:cs="Times New Roman"/>
          <w:sz w:val="28"/>
          <w:szCs w:val="28"/>
          <w:lang w:val="ky-KG" w:eastAsia="ru-RU"/>
        </w:rPr>
      </w:pPr>
      <w:r w:rsidRPr="00F95419">
        <w:rPr>
          <w:rFonts w:ascii="Times New Roman" w:eastAsia="Times New Roman" w:hAnsi="Times New Roman" w:cs="Times New Roman"/>
          <w:sz w:val="28"/>
          <w:szCs w:val="28"/>
          <w:lang w:eastAsia="ru-RU"/>
        </w:rPr>
        <w:t>- в мероприятиях по обеспечению режима чрезвычайного п</w:t>
      </w:r>
      <w:r>
        <w:rPr>
          <w:rFonts w:ascii="Times New Roman" w:eastAsia="Times New Roman" w:hAnsi="Times New Roman" w:cs="Times New Roman"/>
          <w:sz w:val="28"/>
          <w:szCs w:val="28"/>
          <w:lang w:eastAsia="ru-RU"/>
        </w:rPr>
        <w:t xml:space="preserve">оложения, чрезвычайной ситуации и </w:t>
      </w:r>
      <w:r w:rsidRPr="00F95419">
        <w:rPr>
          <w:rFonts w:ascii="Times New Roman" w:eastAsia="Times New Roman" w:hAnsi="Times New Roman" w:cs="Times New Roman"/>
          <w:sz w:val="28"/>
          <w:szCs w:val="28"/>
          <w:lang w:eastAsia="ru-RU"/>
        </w:rPr>
        <w:t>военных действий</w:t>
      </w:r>
      <w:r>
        <w:rPr>
          <w:rFonts w:ascii="Times New Roman" w:eastAsia="Times New Roman" w:hAnsi="Times New Roman" w:cs="Times New Roman"/>
          <w:sz w:val="28"/>
          <w:szCs w:val="28"/>
          <w:lang w:val="ky-KG" w:eastAsia="ru-RU"/>
        </w:rPr>
        <w:t>.</w:t>
      </w:r>
    </w:p>
    <w:p w:rsidR="007D6223" w:rsidRPr="00F95419" w:rsidRDefault="007D6223" w:rsidP="007D6223">
      <w:pPr>
        <w:spacing w:after="0" w:line="240" w:lineRule="auto"/>
        <w:ind w:firstLine="709"/>
        <w:contextualSpacing/>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2. Все компенсации осуществляются государственными и муниципальными организациями здравоохранения за счет средств республиканского бюджета.</w:t>
      </w:r>
    </w:p>
    <w:p w:rsidR="007D6223" w:rsidRPr="00F95419" w:rsidRDefault="007D6223" w:rsidP="007D6223">
      <w:pPr>
        <w:spacing w:after="0" w:line="240" w:lineRule="auto"/>
        <w:ind w:firstLine="709"/>
        <w:contextualSpacing/>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3. </w:t>
      </w:r>
      <w:r w:rsidRPr="00F95419">
        <w:rPr>
          <w:rFonts w:ascii="Times New Roman" w:eastAsia="Times New Roman" w:hAnsi="Times New Roman" w:cs="Times New Roman"/>
          <w:sz w:val="28"/>
          <w:szCs w:val="28"/>
          <w:shd w:val="clear" w:color="auto" w:fill="FFFFFF"/>
          <w:lang w:eastAsia="ru-RU"/>
        </w:rPr>
        <w:t>Основные термины и определения, используемые в настоящем Порядке:</w:t>
      </w:r>
    </w:p>
    <w:p w:rsidR="007D6223" w:rsidRPr="00F95419" w:rsidRDefault="007D6223" w:rsidP="007D6223">
      <w:pPr>
        <w:spacing w:after="0" w:line="240" w:lineRule="auto"/>
        <w:ind w:firstLine="709"/>
        <w:contextualSpacing/>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1) компенсация – денежные средства, подлежащие выплате работникам государственной и муниципальной организации здравоохранения по основаниям, предусмотренным настоящим Порядком;</w:t>
      </w:r>
    </w:p>
    <w:p w:rsidR="007D6223" w:rsidRPr="00F95419" w:rsidRDefault="007D6223" w:rsidP="007D6223">
      <w:pPr>
        <w:spacing w:after="0" w:line="240" w:lineRule="auto"/>
        <w:ind w:firstLine="709"/>
        <w:contextualSpacing/>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2) карантинные и иные инфекционные заболевания – это заболевания, требующие проведения санитарно-эпидемиологического надзора со стороны уполномоченных государственных органов, перечень которых утверждается решением Правительства Кыргызской Республики;</w:t>
      </w:r>
    </w:p>
    <w:p w:rsidR="007D6223" w:rsidRPr="00F95419" w:rsidRDefault="007D6223" w:rsidP="007D6223">
      <w:pPr>
        <w:spacing w:after="0" w:line="240" w:lineRule="auto"/>
        <w:ind w:firstLine="709"/>
        <w:contextualSpacing/>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bCs/>
          <w:sz w:val="28"/>
          <w:szCs w:val="28"/>
          <w:lang w:eastAsia="ru-RU"/>
        </w:rPr>
        <w:t>3) </w:t>
      </w:r>
      <w:r w:rsidRPr="00F95419">
        <w:rPr>
          <w:rFonts w:ascii="Times New Roman" w:eastAsia="Times New Roman" w:hAnsi="Times New Roman" w:cs="Times New Roman"/>
          <w:sz w:val="28"/>
          <w:szCs w:val="28"/>
          <w:lang w:eastAsia="ru-RU"/>
        </w:rPr>
        <w:t xml:space="preserve">ограничительные мероприятия (карантин) – это система временных организационных, </w:t>
      </w:r>
      <w:proofErr w:type="spellStart"/>
      <w:r w:rsidRPr="00F95419">
        <w:rPr>
          <w:rFonts w:ascii="Times New Roman" w:eastAsia="Times New Roman" w:hAnsi="Times New Roman" w:cs="Times New Roman"/>
          <w:sz w:val="28"/>
          <w:szCs w:val="28"/>
          <w:lang w:eastAsia="ru-RU"/>
        </w:rPr>
        <w:t>режимно</w:t>
      </w:r>
      <w:proofErr w:type="spellEnd"/>
      <w:r w:rsidRPr="00F95419">
        <w:rPr>
          <w:rFonts w:ascii="Times New Roman" w:eastAsia="Times New Roman" w:hAnsi="Times New Roman" w:cs="Times New Roman"/>
          <w:sz w:val="28"/>
          <w:szCs w:val="28"/>
          <w:lang w:eastAsia="ru-RU"/>
        </w:rPr>
        <w:t xml:space="preserve">-ограничительных, административно-хозяйственных, санитарно-эпидемиологических мероприятий, </w:t>
      </w:r>
      <w:r w:rsidRPr="00F95419">
        <w:rPr>
          <w:rFonts w:ascii="Times New Roman" w:eastAsia="Times New Roman" w:hAnsi="Times New Roman" w:cs="Times New Roman"/>
          <w:sz w:val="28"/>
          <w:szCs w:val="28"/>
          <w:lang w:eastAsia="ru-RU"/>
        </w:rPr>
        <w:lastRenderedPageBreak/>
        <w:t>направленных на предупреждение распространения инфекционных болезней, обеспечение локализации эпидемического очага с последующей его ликвидацией и предусматривающих особый режим хозяйственной или иной деятельности, ограничение передвижения населения, транспортных средств, грузов, товаров и животных;</w:t>
      </w:r>
    </w:p>
    <w:p w:rsidR="007D6223" w:rsidRPr="00F95419" w:rsidRDefault="007D6223" w:rsidP="007D6223">
      <w:pPr>
        <w:spacing w:after="0" w:line="240" w:lineRule="auto"/>
        <w:ind w:firstLine="709"/>
        <w:contextualSpacing/>
        <w:jc w:val="both"/>
        <w:rPr>
          <w:rFonts w:ascii="Times New Roman" w:eastAsia="Times New Roman" w:hAnsi="Times New Roman" w:cs="Times New Roman"/>
          <w:bCs/>
          <w:sz w:val="28"/>
          <w:szCs w:val="28"/>
          <w:lang w:eastAsia="ru-RU"/>
        </w:rPr>
      </w:pPr>
      <w:r w:rsidRPr="00F95419">
        <w:rPr>
          <w:rFonts w:ascii="Times New Roman" w:eastAsia="Times New Roman" w:hAnsi="Times New Roman" w:cs="Times New Roman"/>
          <w:bCs/>
          <w:sz w:val="28"/>
          <w:szCs w:val="28"/>
          <w:lang w:eastAsia="ru-RU"/>
        </w:rPr>
        <w:t xml:space="preserve">4) организация здравоохранения </w:t>
      </w:r>
      <w:r w:rsidRPr="00F95419">
        <w:rPr>
          <w:rFonts w:ascii="Times New Roman" w:eastAsia="Times New Roman" w:hAnsi="Times New Roman" w:cs="Times New Roman"/>
          <w:sz w:val="28"/>
          <w:szCs w:val="28"/>
          <w:lang w:eastAsia="ru-RU"/>
        </w:rPr>
        <w:t xml:space="preserve">– </w:t>
      </w:r>
      <w:r w:rsidRPr="00F95419">
        <w:rPr>
          <w:rFonts w:ascii="Times New Roman" w:eastAsia="Times New Roman" w:hAnsi="Times New Roman" w:cs="Times New Roman"/>
          <w:bCs/>
          <w:sz w:val="28"/>
          <w:szCs w:val="28"/>
          <w:lang w:eastAsia="ru-RU"/>
        </w:rPr>
        <w:t>государственная и муниципальная организации здравоохранения;</w:t>
      </w:r>
    </w:p>
    <w:p w:rsidR="007D6223" w:rsidRPr="00F95419" w:rsidRDefault="007D6223" w:rsidP="007D6223">
      <w:pPr>
        <w:spacing w:after="0" w:line="240" w:lineRule="auto"/>
        <w:ind w:firstLine="709"/>
        <w:contextualSpacing/>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bCs/>
          <w:sz w:val="28"/>
          <w:szCs w:val="28"/>
          <w:lang w:eastAsia="ru-RU"/>
        </w:rPr>
        <w:t>5) работодатель – государственная и муниципальная организации здравоохранения, где осуществляет трудовую деятельность медицинский и иной работник.</w:t>
      </w:r>
    </w:p>
    <w:p w:rsidR="007D6223" w:rsidRPr="00F95419" w:rsidRDefault="007D6223" w:rsidP="007D6223">
      <w:pPr>
        <w:shd w:val="clear" w:color="auto" w:fill="FFFFFF"/>
        <w:spacing w:after="0" w:line="240" w:lineRule="auto"/>
        <w:ind w:firstLine="851"/>
        <w:jc w:val="both"/>
        <w:rPr>
          <w:rFonts w:ascii="Times New Roman" w:eastAsia="Times New Roman" w:hAnsi="Times New Roman" w:cs="Times New Roman"/>
          <w:sz w:val="28"/>
          <w:szCs w:val="28"/>
          <w:lang w:eastAsia="ru-RU"/>
        </w:rPr>
      </w:pP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p>
    <w:p w:rsidR="007D6223" w:rsidRPr="00F95419" w:rsidRDefault="007D6223" w:rsidP="007D6223">
      <w:pPr>
        <w:spacing w:after="0" w:line="240" w:lineRule="auto"/>
        <w:ind w:firstLine="397"/>
        <w:jc w:val="center"/>
        <w:rPr>
          <w:rFonts w:ascii="Times New Roman" w:eastAsia="Times New Roman" w:hAnsi="Times New Roman" w:cs="Times New Roman"/>
          <w:b/>
          <w:sz w:val="28"/>
          <w:szCs w:val="28"/>
          <w:lang w:eastAsia="ru-RU"/>
        </w:rPr>
      </w:pPr>
      <w:r w:rsidRPr="00F95419">
        <w:rPr>
          <w:rFonts w:ascii="Times New Roman" w:eastAsia="Times New Roman" w:hAnsi="Times New Roman" w:cs="Times New Roman"/>
          <w:b/>
          <w:sz w:val="28"/>
          <w:szCs w:val="28"/>
          <w:lang w:eastAsia="ru-RU"/>
        </w:rPr>
        <w:t>Глава 2. Вопросы выплаты и определения размеров компенсации вреда жизни и здоровью работникам организаций здравоохранения</w:t>
      </w:r>
    </w:p>
    <w:p w:rsidR="007D6223" w:rsidRPr="00F95419" w:rsidRDefault="007D6223" w:rsidP="007D6223">
      <w:pPr>
        <w:spacing w:after="0" w:line="240" w:lineRule="auto"/>
        <w:jc w:val="center"/>
        <w:rPr>
          <w:rFonts w:ascii="Times New Roman" w:eastAsia="Times New Roman" w:hAnsi="Times New Roman" w:cs="Times New Roman"/>
          <w:sz w:val="28"/>
          <w:szCs w:val="28"/>
          <w:lang w:eastAsia="ru-RU"/>
        </w:rPr>
      </w:pPr>
    </w:p>
    <w:p w:rsidR="007D6223" w:rsidRPr="00F95419" w:rsidRDefault="007D6223" w:rsidP="007D6223">
      <w:pPr>
        <w:spacing w:after="0" w:line="240" w:lineRule="auto"/>
        <w:ind w:firstLine="708"/>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4. Работодатель для выплаты компенсации работникам, указанным в пункте 1 настоящего Порядка, создает соответствующую Комиссию. Комиссия принимает решение о рекомендации оплаты соответствующих выплат конкретному медицинскому и иному работнику в последующем оформляемого приказом работодателя.</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Для принятия решения Комиссия осуществляет сбор следующих документов:</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1) в случае получения инвалидности – заключение уполномоченного органа о степени утраты профессиональной нетрудоспособности и установлении группы инвалидности;</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2) акт об обстоятельствах получения заболевания и смерти</w:t>
      </w:r>
      <w:r>
        <w:rPr>
          <w:rFonts w:ascii="Times New Roman" w:eastAsia="Times New Roman" w:hAnsi="Times New Roman" w:cs="Times New Roman"/>
          <w:sz w:val="28"/>
          <w:szCs w:val="28"/>
          <w:lang w:val="ky-KG" w:eastAsia="ru-RU"/>
        </w:rPr>
        <w:t>, согласно приложению</w:t>
      </w:r>
      <w:r w:rsidRPr="00F95419">
        <w:rPr>
          <w:rFonts w:ascii="Times New Roman" w:eastAsia="Times New Roman" w:hAnsi="Times New Roman" w:cs="Times New Roman"/>
          <w:sz w:val="28"/>
          <w:szCs w:val="28"/>
          <w:lang w:eastAsia="ru-RU"/>
        </w:rPr>
        <w:t>;</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3) свидетельство о болезни, листок о нетрудоспособности;</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 xml:space="preserve">4) в случае гибели (смерти) – нотариально заверенная копия свидетельства о смерти; </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5) заявление на выплату компенсации от лица, имеющего право на получение суммы;</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6) заключение служебного расследования по факту заболевания или смерти сотрудника;</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7) копия свидетельство о рождении детей, о заключении брака, паспорта;</w:t>
      </w:r>
    </w:p>
    <w:p w:rsidR="007D6223" w:rsidRPr="00F95419" w:rsidRDefault="007D6223" w:rsidP="007D6223">
      <w:pPr>
        <w:pStyle w:val="tkTekst"/>
        <w:ind w:firstLine="709"/>
        <w:rPr>
          <w:rFonts w:ascii="Times New Roman" w:hAnsi="Times New Roman" w:cs="Times New Roman"/>
          <w:sz w:val="28"/>
          <w:szCs w:val="28"/>
        </w:rPr>
      </w:pPr>
      <w:r w:rsidRPr="00F95419">
        <w:rPr>
          <w:rFonts w:ascii="Times New Roman" w:hAnsi="Times New Roman" w:cs="Times New Roman"/>
          <w:sz w:val="28"/>
          <w:szCs w:val="28"/>
        </w:rPr>
        <w:t>8) справка о том, что член семьи умершего не работает и занят уходом за его детьми, внуками, братьями и сестрами;</w:t>
      </w:r>
    </w:p>
    <w:p w:rsidR="007D6223" w:rsidRPr="00F95419" w:rsidRDefault="007D6223" w:rsidP="007D6223">
      <w:pPr>
        <w:pStyle w:val="tkTekst"/>
        <w:ind w:firstLine="709"/>
        <w:rPr>
          <w:rFonts w:ascii="Times New Roman" w:hAnsi="Times New Roman" w:cs="Times New Roman"/>
          <w:sz w:val="28"/>
          <w:szCs w:val="28"/>
        </w:rPr>
      </w:pPr>
      <w:r w:rsidRPr="00F95419">
        <w:rPr>
          <w:rFonts w:ascii="Times New Roman" w:hAnsi="Times New Roman" w:cs="Times New Roman"/>
          <w:sz w:val="28"/>
          <w:szCs w:val="28"/>
        </w:rPr>
        <w:t>9) справка о том, что имеющие право на возмещение вреда лица в возрасте от 18 до 23 лет учатся в очных образовательных учебных заведениях;</w:t>
      </w:r>
    </w:p>
    <w:p w:rsidR="007D6223" w:rsidRPr="00F95419" w:rsidRDefault="007D6223" w:rsidP="007D6223">
      <w:pPr>
        <w:pStyle w:val="tkTekst"/>
        <w:ind w:firstLine="709"/>
        <w:rPr>
          <w:rFonts w:ascii="Times New Roman" w:hAnsi="Times New Roman" w:cs="Times New Roman"/>
          <w:sz w:val="28"/>
          <w:szCs w:val="28"/>
        </w:rPr>
      </w:pPr>
      <w:r w:rsidRPr="00F95419">
        <w:rPr>
          <w:rFonts w:ascii="Times New Roman" w:hAnsi="Times New Roman" w:cs="Times New Roman"/>
          <w:sz w:val="28"/>
          <w:szCs w:val="28"/>
        </w:rPr>
        <w:lastRenderedPageBreak/>
        <w:t>10) справка о нетрудоспособных лицах, имевших ко дню смерти потерпевшего право на получение от него содержания;</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11) справка о составе семьи и другие документы, необходимые для определения основания выплаты компенсации.</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5. Работникам государственных и муниципальных организаций здравоохранения, указанным в пункте 1 настоящего Порядка:</w:t>
      </w:r>
    </w:p>
    <w:p w:rsidR="007D6223" w:rsidRPr="00F95419" w:rsidRDefault="007D6223" w:rsidP="007D6223">
      <w:pPr>
        <w:spacing w:after="0" w:line="240" w:lineRule="auto"/>
        <w:ind w:firstLine="708"/>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 xml:space="preserve">1) заболевшим карантинными и иными инфекционными заболеваниями, выплачивается компенсация в размере не менее      1000-кратного </w:t>
      </w:r>
      <w:r w:rsidRPr="00F95419">
        <w:rPr>
          <w:rFonts w:ascii="Times New Roman" w:eastAsia="Times New Roman" w:hAnsi="Times New Roman" w:cs="Times New Roman"/>
          <w:sz w:val="28"/>
          <w:szCs w:val="28"/>
          <w:shd w:val="clear" w:color="auto" w:fill="FFFFFF"/>
          <w:lang w:eastAsia="ru-RU"/>
        </w:rPr>
        <w:t>расчетного показателя</w:t>
      </w:r>
      <w:r w:rsidRPr="00F95419">
        <w:rPr>
          <w:rFonts w:ascii="Times New Roman" w:eastAsia="Times New Roman" w:hAnsi="Times New Roman" w:cs="Times New Roman"/>
          <w:sz w:val="28"/>
          <w:szCs w:val="28"/>
          <w:lang w:eastAsia="ru-RU"/>
        </w:rPr>
        <w:t>, определяемого отдельным решением Правительства Кыргызской Республики;</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2) получившим инвалидность, выплачивается компенсация в следующих размерах:</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 xml:space="preserve">- инвалиду I группы – не менее 10 среднегодовых заработков пострадавшего работника; </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 инвалиду II группы – не менее 8 среднегодовых заработков пострадавшего работника;</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 инвалиду III группы – не менее 5 среднегодовых заработков пострадавшего работника.</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3) получившим травмы</w:t>
      </w:r>
      <w:r>
        <w:rPr>
          <w:rFonts w:ascii="Times New Roman" w:eastAsia="Times New Roman" w:hAnsi="Times New Roman" w:cs="Times New Roman"/>
          <w:sz w:val="28"/>
          <w:szCs w:val="28"/>
          <w:lang w:val="ky-KG" w:eastAsia="ru-RU"/>
        </w:rPr>
        <w:t xml:space="preserve"> и </w:t>
      </w:r>
      <w:proofErr w:type="spellStart"/>
      <w:r w:rsidRPr="00F95419">
        <w:rPr>
          <w:rFonts w:ascii="Times New Roman" w:eastAsia="Times New Roman" w:hAnsi="Times New Roman" w:cs="Times New Roman"/>
          <w:sz w:val="28"/>
          <w:szCs w:val="28"/>
          <w:lang w:eastAsia="ru-RU"/>
        </w:rPr>
        <w:t>заболевани</w:t>
      </w:r>
      <w:proofErr w:type="spellEnd"/>
      <w:r>
        <w:rPr>
          <w:rFonts w:ascii="Times New Roman" w:eastAsia="Times New Roman" w:hAnsi="Times New Roman" w:cs="Times New Roman"/>
          <w:sz w:val="28"/>
          <w:szCs w:val="28"/>
          <w:lang w:val="ky-KG" w:eastAsia="ru-RU"/>
        </w:rPr>
        <w:t>я</w:t>
      </w:r>
      <w:r w:rsidRPr="00F95419">
        <w:rPr>
          <w:rFonts w:ascii="Times New Roman" w:eastAsia="Times New Roman" w:hAnsi="Times New Roman" w:cs="Times New Roman"/>
          <w:sz w:val="28"/>
          <w:szCs w:val="28"/>
          <w:lang w:eastAsia="ru-RU"/>
        </w:rPr>
        <w:t xml:space="preserve"> при исполнении обязанностей </w:t>
      </w:r>
      <w:r>
        <w:rPr>
          <w:rFonts w:ascii="Times New Roman" w:eastAsia="Times New Roman" w:hAnsi="Times New Roman" w:cs="Times New Roman"/>
          <w:sz w:val="28"/>
          <w:szCs w:val="28"/>
          <w:lang w:val="ky-KG" w:eastAsia="ru-RU"/>
        </w:rPr>
        <w:t xml:space="preserve">в случаях </w:t>
      </w:r>
      <w:r w:rsidRPr="00F95419">
        <w:rPr>
          <w:rFonts w:ascii="Times New Roman" w:eastAsia="Times New Roman" w:hAnsi="Times New Roman" w:cs="Times New Roman"/>
          <w:sz w:val="28"/>
          <w:szCs w:val="28"/>
          <w:lang w:eastAsia="ru-RU"/>
        </w:rPr>
        <w:t>у</w:t>
      </w:r>
      <w:r>
        <w:rPr>
          <w:rFonts w:ascii="Times New Roman" w:eastAsia="Times New Roman" w:hAnsi="Times New Roman" w:cs="Times New Roman"/>
          <w:sz w:val="28"/>
          <w:szCs w:val="28"/>
          <w:lang w:eastAsia="ru-RU"/>
        </w:rPr>
        <w:t>казанных в пункте 1 настоящего П</w:t>
      </w:r>
      <w:r w:rsidRPr="00F95419">
        <w:rPr>
          <w:rFonts w:ascii="Times New Roman" w:eastAsia="Times New Roman" w:hAnsi="Times New Roman" w:cs="Times New Roman"/>
          <w:sz w:val="28"/>
          <w:szCs w:val="28"/>
          <w:lang w:eastAsia="ru-RU"/>
        </w:rPr>
        <w:t>орядка, не дающих права на установление инвалидности, выплачивается единовременное денежное пособие в размере не менее 15 кратного размера оклада по занимаемой должности.</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6. Членам семьи работников, погибших в случаях, указанных в пункте 1 настоящего Порядка, выплачивается компенсация в размере не менее               20 среднегодовых заработка пострадавшего работника.</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К</w:t>
      </w:r>
      <w:r w:rsidRPr="00F95419">
        <w:rPr>
          <w:rFonts w:ascii="Times New Roman" w:eastAsia="Times New Roman" w:hAnsi="Times New Roman" w:cs="Times New Roman"/>
          <w:sz w:val="28"/>
          <w:szCs w:val="28"/>
          <w:lang w:eastAsia="ru-RU"/>
        </w:rPr>
        <w:t xml:space="preserve"> членам семьи относятся:</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 супруга (супруг), состоящая (состоящий) в зарегистрированном браке с погибшим (умершим) работником на день его гибели (смерти);</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 дети, в том числе усыновленные (удочеренные), родители;</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 иные лица, признанные иждивенцами, в порядке, установленном законодательством Кыргызской Республики в сфере регулирования семейных отношений.</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 xml:space="preserve">7. </w:t>
      </w:r>
      <w:r w:rsidRPr="00F95419">
        <w:rPr>
          <w:rFonts w:ascii="Times New Roman" w:hAnsi="Times New Roman" w:cs="Times New Roman"/>
          <w:sz w:val="28"/>
          <w:szCs w:val="28"/>
        </w:rPr>
        <w:t xml:space="preserve">Если в период работы либо до истечения 2 лет после увольнения работников, указанных в пункте 1 настоящего Порядка, при переосвидетельствовании в учреждении медико-социальной экспертной комиссии (МСЭК) вследствие указанных причин будет повышена группа инвалидности, размер единовременного денежного пособия увеличивается на сумму, составляющую разницу между количеством среднегодовых заработков пострадавшего на день первичного получения заболевания, причитающихся по вновь установленной группе инвалидности, и </w:t>
      </w:r>
      <w:r w:rsidRPr="00F95419">
        <w:rPr>
          <w:rFonts w:ascii="Times New Roman" w:hAnsi="Times New Roman" w:cs="Times New Roman"/>
          <w:sz w:val="28"/>
          <w:szCs w:val="28"/>
        </w:rPr>
        <w:lastRenderedPageBreak/>
        <w:t>количеством среднегодовых заработков пострадавшего, причитающихся по прежней группе инвалидности.</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hAnsi="Times New Roman" w:cs="Times New Roman"/>
          <w:sz w:val="28"/>
          <w:szCs w:val="28"/>
        </w:rPr>
        <w:t>8. Если в период работы в государственных и муниципальных организациях здравоохранения либо до истечения 1 года после увольнения была установлена инвалидность вследствие указанных причин, а затем наступила смерть работников, указанных в пункте 1 настоящего Порядка, в этот же период, размер единовременного денежного пособия увеличивается на сумму, составляющую разницу между количеством среднегодовых заработков пострадавшего на день первичного получения заболевания, причитающихся по случаю смерти, и количеством среднегодовых заработков пострадавшего, причитающихся по инвалидности.</w:t>
      </w:r>
    </w:p>
    <w:p w:rsidR="007D6223" w:rsidRPr="00F95419" w:rsidRDefault="007D6223" w:rsidP="007D6223">
      <w:pPr>
        <w:pStyle w:val="tkTekst"/>
        <w:rPr>
          <w:rFonts w:ascii="Times New Roman" w:hAnsi="Times New Roman" w:cs="Times New Roman"/>
          <w:sz w:val="28"/>
          <w:szCs w:val="28"/>
        </w:rPr>
      </w:pPr>
      <w:r w:rsidRPr="00F95419">
        <w:rPr>
          <w:rFonts w:ascii="Times New Roman" w:hAnsi="Times New Roman" w:cs="Times New Roman"/>
          <w:sz w:val="28"/>
          <w:szCs w:val="28"/>
        </w:rPr>
        <w:t>9. Определения среднего заработка для выплаты компенсаций, установленных настоящим Порядком осуществляется исходя из состава заработка и периода.</w:t>
      </w:r>
    </w:p>
    <w:p w:rsidR="007D6223" w:rsidRPr="00F95419" w:rsidRDefault="007D6223" w:rsidP="007D6223">
      <w:pPr>
        <w:pStyle w:val="tkTekst"/>
        <w:rPr>
          <w:rFonts w:ascii="Times New Roman" w:hAnsi="Times New Roman" w:cs="Times New Roman"/>
          <w:sz w:val="28"/>
          <w:szCs w:val="28"/>
        </w:rPr>
      </w:pPr>
      <w:r w:rsidRPr="00F95419">
        <w:rPr>
          <w:rFonts w:ascii="Times New Roman" w:hAnsi="Times New Roman" w:cs="Times New Roman"/>
          <w:sz w:val="28"/>
          <w:szCs w:val="28"/>
        </w:rPr>
        <w:t>Состав среднемесячного заработка включаются все виды оплаты труда, в том числе:</w:t>
      </w:r>
    </w:p>
    <w:p w:rsidR="007D6223" w:rsidRPr="00F95419" w:rsidRDefault="007D6223" w:rsidP="007D6223">
      <w:pPr>
        <w:pStyle w:val="tkTekst"/>
        <w:rPr>
          <w:rFonts w:ascii="Times New Roman" w:hAnsi="Times New Roman" w:cs="Times New Roman"/>
          <w:sz w:val="28"/>
          <w:szCs w:val="28"/>
        </w:rPr>
      </w:pPr>
      <w:r w:rsidRPr="00F95419">
        <w:rPr>
          <w:rFonts w:ascii="Times New Roman" w:hAnsi="Times New Roman" w:cs="Times New Roman"/>
          <w:sz w:val="28"/>
          <w:szCs w:val="28"/>
        </w:rPr>
        <w:t>- за сверхурочную работу, работу в выходные и праздничные дни, за совместительство;</w:t>
      </w:r>
    </w:p>
    <w:p w:rsidR="007D6223" w:rsidRPr="00F95419" w:rsidRDefault="007D6223" w:rsidP="007D6223">
      <w:pPr>
        <w:pStyle w:val="tkTekst"/>
        <w:rPr>
          <w:rFonts w:ascii="Times New Roman" w:hAnsi="Times New Roman" w:cs="Times New Roman"/>
          <w:sz w:val="28"/>
          <w:szCs w:val="28"/>
        </w:rPr>
      </w:pPr>
      <w:r w:rsidRPr="00F95419">
        <w:rPr>
          <w:rFonts w:ascii="Times New Roman" w:hAnsi="Times New Roman" w:cs="Times New Roman"/>
          <w:sz w:val="28"/>
          <w:szCs w:val="28"/>
        </w:rPr>
        <w:t>- пособия за период временной нетрудоспособности и отпуска по беременности и родам;</w:t>
      </w:r>
    </w:p>
    <w:p w:rsidR="007D6223" w:rsidRPr="00F95419" w:rsidRDefault="007D6223" w:rsidP="007D6223">
      <w:pPr>
        <w:pStyle w:val="tkTekst"/>
        <w:rPr>
          <w:rFonts w:ascii="Times New Roman" w:hAnsi="Times New Roman" w:cs="Times New Roman"/>
          <w:sz w:val="28"/>
          <w:szCs w:val="28"/>
        </w:rPr>
      </w:pPr>
      <w:r w:rsidRPr="00F95419">
        <w:rPr>
          <w:rFonts w:ascii="Times New Roman" w:hAnsi="Times New Roman" w:cs="Times New Roman"/>
          <w:sz w:val="28"/>
          <w:szCs w:val="28"/>
        </w:rPr>
        <w:t>- авторский гонорар;</w:t>
      </w:r>
    </w:p>
    <w:p w:rsidR="007D6223" w:rsidRPr="00F95419" w:rsidRDefault="007D6223" w:rsidP="007D6223">
      <w:pPr>
        <w:pStyle w:val="tkTekst"/>
        <w:rPr>
          <w:rFonts w:ascii="Times New Roman" w:hAnsi="Times New Roman" w:cs="Times New Roman"/>
          <w:sz w:val="28"/>
          <w:szCs w:val="28"/>
        </w:rPr>
      </w:pPr>
      <w:r w:rsidRPr="00F95419">
        <w:rPr>
          <w:rFonts w:ascii="Times New Roman" w:hAnsi="Times New Roman" w:cs="Times New Roman"/>
          <w:sz w:val="28"/>
          <w:szCs w:val="28"/>
        </w:rPr>
        <w:t>- стипендия, выплачиваемая за период обучения, приравнивается (по желанию обратившегося за возмещением вреда).</w:t>
      </w:r>
    </w:p>
    <w:p w:rsidR="007D6223" w:rsidRPr="00F95419" w:rsidRDefault="007D6223" w:rsidP="007D6223">
      <w:pPr>
        <w:pStyle w:val="tkTekst"/>
        <w:rPr>
          <w:rFonts w:ascii="Times New Roman" w:hAnsi="Times New Roman" w:cs="Times New Roman"/>
          <w:sz w:val="28"/>
          <w:szCs w:val="28"/>
        </w:rPr>
      </w:pPr>
      <w:r w:rsidRPr="00F95419">
        <w:rPr>
          <w:rFonts w:ascii="Times New Roman" w:hAnsi="Times New Roman" w:cs="Times New Roman"/>
          <w:sz w:val="28"/>
          <w:szCs w:val="28"/>
        </w:rPr>
        <w:t>При этом, в среднем заработке не учитываются выплаты единовременного характера, в частности компенсации за неиспользованный отпуск и выходное пособие при увольнении.</w:t>
      </w:r>
    </w:p>
    <w:p w:rsidR="007D6223" w:rsidRPr="00F95419" w:rsidRDefault="007D6223" w:rsidP="007D6223">
      <w:pPr>
        <w:pStyle w:val="tkTekst"/>
        <w:rPr>
          <w:rFonts w:ascii="Times New Roman" w:hAnsi="Times New Roman" w:cs="Times New Roman"/>
          <w:sz w:val="28"/>
          <w:szCs w:val="28"/>
        </w:rPr>
      </w:pPr>
      <w:r w:rsidRPr="00F95419">
        <w:rPr>
          <w:rFonts w:ascii="Times New Roman" w:hAnsi="Times New Roman" w:cs="Times New Roman"/>
          <w:sz w:val="28"/>
          <w:szCs w:val="28"/>
        </w:rPr>
        <w:t>Все виды заработка учитываются в суммах, начисленных до удержания налогов и других обязательных платежей.</w:t>
      </w:r>
    </w:p>
    <w:p w:rsidR="007D6223" w:rsidRPr="00F95419" w:rsidRDefault="007D6223" w:rsidP="007D6223">
      <w:pPr>
        <w:pStyle w:val="tkTekst"/>
        <w:rPr>
          <w:rFonts w:ascii="Times New Roman" w:hAnsi="Times New Roman" w:cs="Times New Roman"/>
          <w:sz w:val="28"/>
          <w:szCs w:val="28"/>
        </w:rPr>
      </w:pPr>
      <w:r w:rsidRPr="00F95419">
        <w:rPr>
          <w:rFonts w:ascii="Times New Roman" w:hAnsi="Times New Roman" w:cs="Times New Roman"/>
          <w:sz w:val="28"/>
          <w:szCs w:val="28"/>
        </w:rPr>
        <w:t xml:space="preserve">Среднемесячный заработок определяется за 12 последних месяцев работы (службы), предшествующих случаям указанных в пункте 5 и 6 настоящего Порядка (по выбору гражданина). </w:t>
      </w:r>
    </w:p>
    <w:p w:rsidR="007D6223" w:rsidRPr="00F95419" w:rsidRDefault="007D6223" w:rsidP="007D6223">
      <w:pPr>
        <w:pStyle w:val="tkTekst"/>
        <w:rPr>
          <w:rFonts w:ascii="Times New Roman" w:hAnsi="Times New Roman" w:cs="Times New Roman"/>
          <w:sz w:val="28"/>
          <w:szCs w:val="28"/>
        </w:rPr>
      </w:pPr>
      <w:r w:rsidRPr="00F95419">
        <w:rPr>
          <w:rFonts w:ascii="Times New Roman" w:hAnsi="Times New Roman" w:cs="Times New Roman"/>
          <w:sz w:val="28"/>
          <w:szCs w:val="28"/>
        </w:rPr>
        <w:t>Из числа месяцев, за которые подсчитывается среднемесячный заработок, исключаются (по желанию гражданина):</w:t>
      </w:r>
    </w:p>
    <w:p w:rsidR="007D6223" w:rsidRPr="00F95419" w:rsidRDefault="007D6223" w:rsidP="007D6223">
      <w:pPr>
        <w:pStyle w:val="tkTekst"/>
        <w:rPr>
          <w:rFonts w:ascii="Times New Roman" w:hAnsi="Times New Roman" w:cs="Times New Roman"/>
          <w:sz w:val="28"/>
          <w:szCs w:val="28"/>
        </w:rPr>
      </w:pPr>
      <w:r w:rsidRPr="00F95419">
        <w:rPr>
          <w:rFonts w:ascii="Times New Roman" w:hAnsi="Times New Roman" w:cs="Times New Roman"/>
          <w:sz w:val="28"/>
          <w:szCs w:val="28"/>
        </w:rPr>
        <w:t>1) неполные месяцы работы в связи с ее началом или прекращением не с первого числа месяца;</w:t>
      </w:r>
    </w:p>
    <w:p w:rsidR="007D6223" w:rsidRPr="00F95419" w:rsidRDefault="007D6223" w:rsidP="007D6223">
      <w:pPr>
        <w:pStyle w:val="tkTekst"/>
        <w:rPr>
          <w:rFonts w:ascii="Times New Roman" w:hAnsi="Times New Roman" w:cs="Times New Roman"/>
          <w:sz w:val="28"/>
          <w:szCs w:val="28"/>
        </w:rPr>
      </w:pPr>
      <w:r w:rsidRPr="00F95419">
        <w:rPr>
          <w:rFonts w:ascii="Times New Roman" w:hAnsi="Times New Roman" w:cs="Times New Roman"/>
          <w:sz w:val="28"/>
          <w:szCs w:val="28"/>
        </w:rPr>
        <w:lastRenderedPageBreak/>
        <w:t>2) месяцы (в том числе неполные) отпуска, предоставляемого в связи с уходом за ребенком, а также время работы, в течение которого гражданин являлся инвалидом или получал возмещение вреда, причиненного трудовым увечьем, осуществлял уход за лицом с ограниченными возможностями здоровья I группы инвалидности, ребенком с ограниченными возможностями здоровья в возрасте до 18 лет или лицом, нуждающимся в постороннем уходе по заключению МСЭК;</w:t>
      </w:r>
    </w:p>
    <w:p w:rsidR="007D6223" w:rsidRPr="00F95419" w:rsidRDefault="007D6223" w:rsidP="007D6223">
      <w:pPr>
        <w:pStyle w:val="tkTekst"/>
        <w:rPr>
          <w:rFonts w:ascii="Times New Roman" w:hAnsi="Times New Roman" w:cs="Times New Roman"/>
          <w:sz w:val="28"/>
          <w:szCs w:val="28"/>
        </w:rPr>
      </w:pPr>
      <w:r w:rsidRPr="00F95419">
        <w:rPr>
          <w:rFonts w:ascii="Times New Roman" w:hAnsi="Times New Roman" w:cs="Times New Roman"/>
          <w:sz w:val="28"/>
          <w:szCs w:val="28"/>
        </w:rPr>
        <w:t>3) месяцы (в том числе неполные) отпуска без сохранения либо с частичным сохранением заработной платы, который предоставляется по инициативе работодателя в случае временного приостановления работ.</w:t>
      </w:r>
    </w:p>
    <w:p w:rsidR="007D6223" w:rsidRPr="00F95419" w:rsidRDefault="007D6223" w:rsidP="007D6223">
      <w:pPr>
        <w:pStyle w:val="tkTekst"/>
        <w:rPr>
          <w:rFonts w:ascii="Times New Roman" w:hAnsi="Times New Roman" w:cs="Times New Roman"/>
          <w:sz w:val="28"/>
          <w:szCs w:val="28"/>
        </w:rPr>
      </w:pPr>
      <w:r w:rsidRPr="00F95419">
        <w:rPr>
          <w:rFonts w:ascii="Times New Roman" w:hAnsi="Times New Roman" w:cs="Times New Roman"/>
          <w:sz w:val="28"/>
          <w:szCs w:val="28"/>
        </w:rPr>
        <w:t>Исключенные месяцы заменяются непосредственно предшествующими месяцами либо исключаются из подсчета при невозможности их замены.</w:t>
      </w:r>
    </w:p>
    <w:p w:rsidR="007D6223" w:rsidRPr="00F95419" w:rsidRDefault="007D6223" w:rsidP="007D6223">
      <w:pPr>
        <w:pStyle w:val="tkTekst"/>
        <w:rPr>
          <w:rFonts w:ascii="Times New Roman" w:hAnsi="Times New Roman" w:cs="Times New Roman"/>
          <w:sz w:val="28"/>
          <w:szCs w:val="28"/>
        </w:rPr>
      </w:pPr>
      <w:r w:rsidRPr="00F95419">
        <w:rPr>
          <w:rFonts w:ascii="Times New Roman" w:hAnsi="Times New Roman" w:cs="Times New Roman"/>
          <w:sz w:val="28"/>
          <w:szCs w:val="28"/>
        </w:rPr>
        <w:t>Среднемесячный заработок за указанные периоды подсчитываются путем деления общей суммы заработка за двенадцать месяцев работы (службы) на 12.</w:t>
      </w:r>
    </w:p>
    <w:p w:rsidR="007D6223" w:rsidRPr="00F95419" w:rsidRDefault="007D6223" w:rsidP="007D6223">
      <w:pPr>
        <w:pStyle w:val="tkTekst"/>
        <w:rPr>
          <w:rFonts w:ascii="Times New Roman" w:hAnsi="Times New Roman" w:cs="Times New Roman"/>
          <w:sz w:val="28"/>
          <w:szCs w:val="28"/>
        </w:rPr>
      </w:pPr>
      <w:r w:rsidRPr="00F95419">
        <w:rPr>
          <w:rFonts w:ascii="Times New Roman" w:hAnsi="Times New Roman" w:cs="Times New Roman"/>
          <w:sz w:val="28"/>
          <w:szCs w:val="28"/>
        </w:rPr>
        <w:t>Если работа продолжалась менее двенадцати месяцев, среднемесячный заработок подсчитывается путем деления общей суммы заработка за фактически проработанные месяцы на число этих месяцев.</w:t>
      </w:r>
    </w:p>
    <w:p w:rsidR="007D6223" w:rsidRPr="00F95419" w:rsidRDefault="007D6223" w:rsidP="007D6223">
      <w:pPr>
        <w:pStyle w:val="tkTekst"/>
        <w:rPr>
          <w:rFonts w:ascii="Times New Roman" w:hAnsi="Times New Roman" w:cs="Times New Roman"/>
          <w:sz w:val="28"/>
          <w:szCs w:val="28"/>
        </w:rPr>
      </w:pPr>
      <w:r w:rsidRPr="00F95419">
        <w:rPr>
          <w:rFonts w:ascii="Times New Roman" w:hAnsi="Times New Roman" w:cs="Times New Roman"/>
          <w:sz w:val="28"/>
          <w:szCs w:val="28"/>
        </w:rPr>
        <w:t>В тех случаях, когда период работы составил менее 1 календарного месяца, размер возмещения вреда исчисляется исходя из условного месячного заработка, определяемого следующим образом: заработок за все проработанное время делится на число проработанных дней, и полученная сумма умножается на число рабочих дней в месяце, исчисленное в среднем за год.</w:t>
      </w:r>
    </w:p>
    <w:p w:rsidR="007D6223" w:rsidRPr="00F95419" w:rsidRDefault="007D6223" w:rsidP="007D6223">
      <w:pPr>
        <w:pStyle w:val="tkTekst"/>
        <w:rPr>
          <w:rFonts w:ascii="Times New Roman" w:hAnsi="Times New Roman" w:cs="Times New Roman"/>
          <w:sz w:val="28"/>
          <w:szCs w:val="28"/>
        </w:rPr>
      </w:pPr>
      <w:r w:rsidRPr="00F95419">
        <w:rPr>
          <w:rFonts w:ascii="Times New Roman" w:hAnsi="Times New Roman" w:cs="Times New Roman"/>
          <w:sz w:val="28"/>
          <w:szCs w:val="28"/>
        </w:rPr>
        <w:t>При невозможности получения документов о фактическом заработке размер возмещения вреда исчисляется, исходя из пятикратной минимальной заработной платы.</w:t>
      </w:r>
    </w:p>
    <w:p w:rsidR="007D6223" w:rsidRPr="00F95419" w:rsidRDefault="007D6223" w:rsidP="007D6223">
      <w:pPr>
        <w:pStyle w:val="tkTekst"/>
        <w:rPr>
          <w:rFonts w:ascii="Times New Roman" w:hAnsi="Times New Roman" w:cs="Times New Roman"/>
          <w:sz w:val="28"/>
          <w:szCs w:val="28"/>
        </w:rPr>
      </w:pPr>
      <w:r w:rsidRPr="00F95419">
        <w:rPr>
          <w:rFonts w:ascii="Times New Roman" w:hAnsi="Times New Roman" w:cs="Times New Roman"/>
          <w:sz w:val="28"/>
          <w:szCs w:val="28"/>
        </w:rPr>
        <w:t>В случаях, когда среднемесячный заработок меньше пятикратной минимальной заработной платы, размер возмещения вреда исчисляется исходя из пятикратной минимальной заработной платы.</w:t>
      </w:r>
    </w:p>
    <w:p w:rsidR="007D6223" w:rsidRPr="00F95419" w:rsidRDefault="007D6223" w:rsidP="007D6223">
      <w:pPr>
        <w:pStyle w:val="tkTekst"/>
        <w:rPr>
          <w:rFonts w:ascii="Times New Roman" w:hAnsi="Times New Roman" w:cs="Times New Roman"/>
          <w:sz w:val="28"/>
          <w:szCs w:val="28"/>
        </w:rPr>
      </w:pPr>
      <w:r w:rsidRPr="00F95419">
        <w:rPr>
          <w:rFonts w:ascii="Times New Roman" w:hAnsi="Times New Roman" w:cs="Times New Roman"/>
          <w:sz w:val="28"/>
          <w:szCs w:val="28"/>
        </w:rPr>
        <w:t xml:space="preserve">Если в заработке потерпевшего до причинения ему увечья или иного повреждения здоровья произошли устойчивые изменения, улучшающие его имущественное положение (повышена заработная плата по занимаемой должности, он переведен на более высокооплачиваемую работу и в других случаях, когда доказана устойчивость изменения или возможность </w:t>
      </w:r>
      <w:r w:rsidRPr="00F95419">
        <w:rPr>
          <w:rFonts w:ascii="Times New Roman" w:hAnsi="Times New Roman" w:cs="Times New Roman"/>
          <w:sz w:val="28"/>
          <w:szCs w:val="28"/>
        </w:rPr>
        <w:lastRenderedPageBreak/>
        <w:t>изменения оплаты труда потерпевшего), при определении его среднемесячного заработка учитывается только заработок, который он получил или должен был получить.</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 xml:space="preserve">10. Работники, указанные в пункте </w:t>
      </w:r>
      <w:r>
        <w:rPr>
          <w:rFonts w:ascii="Times New Roman" w:eastAsia="Times New Roman" w:hAnsi="Times New Roman" w:cs="Times New Roman"/>
          <w:sz w:val="28"/>
          <w:szCs w:val="28"/>
          <w:lang w:val="ky-KG" w:eastAsia="ru-RU"/>
        </w:rPr>
        <w:t>1</w:t>
      </w:r>
      <w:r w:rsidRPr="00F95419">
        <w:rPr>
          <w:rFonts w:ascii="Times New Roman" w:eastAsia="Times New Roman" w:hAnsi="Times New Roman" w:cs="Times New Roman"/>
          <w:sz w:val="28"/>
          <w:szCs w:val="28"/>
          <w:lang w:eastAsia="ru-RU"/>
        </w:rPr>
        <w:t xml:space="preserve"> настоящего Порядка, имеют право на бесплатную медицинскую помощь во всех государственных медицинских учреждениях.</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shd w:val="clear" w:color="auto" w:fill="FFFFFF"/>
          <w:lang w:eastAsia="ru-RU"/>
        </w:rPr>
        <w:t>11</w:t>
      </w:r>
      <w:r w:rsidRPr="00F95419">
        <w:rPr>
          <w:rFonts w:ascii="Times New Roman" w:eastAsia="Times New Roman" w:hAnsi="Times New Roman" w:cs="Times New Roman"/>
          <w:sz w:val="28"/>
          <w:szCs w:val="28"/>
          <w:lang w:eastAsia="ru-RU"/>
        </w:rPr>
        <w:t>. Основанием для выплаты компенсаций являются:</w:t>
      </w:r>
    </w:p>
    <w:p w:rsidR="007D6223" w:rsidRPr="00F95419" w:rsidRDefault="007D6223" w:rsidP="007D6223">
      <w:pPr>
        <w:spacing w:after="0" w:line="240" w:lineRule="auto"/>
        <w:ind w:firstLine="709"/>
        <w:jc w:val="both"/>
        <w:rPr>
          <w:rFonts w:ascii="Times New Roman" w:eastAsia="Times New Roman" w:hAnsi="Times New Roman" w:cs="Times New Roman"/>
          <w:strike/>
          <w:sz w:val="28"/>
          <w:szCs w:val="28"/>
          <w:lang w:eastAsia="ru-RU"/>
        </w:rPr>
      </w:pPr>
      <w:r w:rsidRPr="00F95419">
        <w:rPr>
          <w:rFonts w:ascii="Times New Roman" w:eastAsia="Times New Roman" w:hAnsi="Times New Roman" w:cs="Times New Roman"/>
          <w:sz w:val="28"/>
          <w:szCs w:val="28"/>
          <w:lang w:eastAsia="ru-RU"/>
        </w:rPr>
        <w:t>- период непосредственного задействования и исполнения обязанностей работника по предупреждению распространения карантинных и иных инфекционных болезней на территории или в очаге объекта инфекции, являющихся основанием для введения ограничительных мероприятий (карантина); а также по обеспечению режима чрезвычайного положения и чрезвычайной ситуации и военных действий;</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 период в течение одного года с момента прекращения непосредственного задействования и исполнения обязанности работника по предупреждению распространения карантинных и иных инфекционных болезней на территории или в очаге объекта инфекции, являющиеся основанием для введения ограничительных мероприятий (карантина); а также в мероприятиях по обеспечению режима чрезвычайного положения и чрезвычайной ситуации и военных действий.</w:t>
      </w:r>
    </w:p>
    <w:p w:rsidR="007D6223" w:rsidRPr="00F95419" w:rsidRDefault="007D6223" w:rsidP="007D6223">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12. Компенсации, указанные в пункте 5 и 6 настоящего Порядка, не выплачиваются если основания выплаты:</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1) наступили вследствие совершении работником виновного, общественно опасного и наказуемого деяния, установленного вступившим в силу судебным решением;</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2) наступили вследствие совершении работником противоправного деяния или умышленного причинения вреда, что установлено результатами служебной проверки, медицинского заключения и т.д.;</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3) наступили вследствие не связанной с исполнением обязанностей и участии в ликвидации и предупреждении распространения карантинных и иных инфекционных болезней на территории или в очаге объекта, являющиеся основанием для введения ограничительных мероприятий (карантина), чрезвычайной ситуации, чрезвычайного положения;</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4) наступили в случаях причинении умышленного причинения работником вреда своему здоровью или самоубийства.</w:t>
      </w:r>
    </w:p>
    <w:p w:rsidR="007D6223" w:rsidRPr="00F95419" w:rsidRDefault="007D6223" w:rsidP="007D6223">
      <w:pPr>
        <w:spacing w:after="0" w:line="240" w:lineRule="auto"/>
        <w:jc w:val="both"/>
        <w:rPr>
          <w:rFonts w:ascii="Times New Roman" w:eastAsia="Times New Roman" w:hAnsi="Times New Roman" w:cs="Times New Roman"/>
          <w:sz w:val="28"/>
          <w:szCs w:val="28"/>
          <w:lang w:eastAsia="ru-RU"/>
        </w:rPr>
      </w:pPr>
    </w:p>
    <w:p w:rsidR="007D6223" w:rsidRPr="00F95419" w:rsidRDefault="007D6223" w:rsidP="007D6223">
      <w:pPr>
        <w:spacing w:after="0" w:line="240" w:lineRule="auto"/>
        <w:jc w:val="center"/>
        <w:rPr>
          <w:rFonts w:ascii="Times New Roman" w:eastAsia="Times New Roman" w:hAnsi="Times New Roman" w:cs="Times New Roman"/>
          <w:b/>
          <w:sz w:val="28"/>
          <w:szCs w:val="28"/>
          <w:lang w:eastAsia="ru-RU"/>
        </w:rPr>
      </w:pPr>
      <w:r w:rsidRPr="00F95419">
        <w:rPr>
          <w:rFonts w:ascii="Times New Roman" w:eastAsia="Times New Roman" w:hAnsi="Times New Roman" w:cs="Times New Roman"/>
          <w:b/>
          <w:sz w:val="28"/>
          <w:szCs w:val="28"/>
          <w:lang w:eastAsia="ru-RU"/>
        </w:rPr>
        <w:t xml:space="preserve">Глава 3. Иные гарантии работникам организаций здравоохранения </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13.  Медицинским и иным работникам организаций здравоохранения, указанным в пункте 1 настоящего Порядка, гарантируются:</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 организация транспортная доставка от места проживания до места их работы и обратно;</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lastRenderedPageBreak/>
        <w:t>- обеспечение необходимыми средствами индивидуальной защиты (защитные маски, защитные очки, медицинские перчатки, защитные костюмы, медицинские бахилы, антисептические средства и другие средства индивидуальной защиты) в объеме необходимом для безопасного осуществления своих профессиональных обязанностей;</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 создание надлежащих условий работы;</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r w:rsidRPr="00F95419">
        <w:rPr>
          <w:rFonts w:ascii="Times New Roman" w:eastAsia="Times New Roman" w:hAnsi="Times New Roman" w:cs="Times New Roman"/>
          <w:sz w:val="28"/>
          <w:szCs w:val="28"/>
          <w:lang w:eastAsia="ru-RU"/>
        </w:rPr>
        <w:t xml:space="preserve">- предоставление дополнительного оплачиваемого отпуска продолжительностью 10 календарных дней, по истечении 6 месяцев после снятия ограничительных мероприятий (карантина), чрезвычайного положения (ситуации). </w:t>
      </w:r>
    </w:p>
    <w:p w:rsidR="007D6223" w:rsidRPr="00F95419" w:rsidRDefault="007D6223" w:rsidP="007D6223">
      <w:pPr>
        <w:spacing w:after="0" w:line="240" w:lineRule="auto"/>
        <w:ind w:firstLine="709"/>
        <w:jc w:val="both"/>
        <w:rPr>
          <w:rFonts w:ascii="Times New Roman" w:eastAsia="Times New Roman" w:hAnsi="Times New Roman" w:cs="Times New Roman"/>
          <w:sz w:val="28"/>
          <w:szCs w:val="28"/>
          <w:lang w:eastAsia="ru-RU"/>
        </w:rPr>
      </w:pPr>
    </w:p>
    <w:p w:rsidR="007D6223" w:rsidRDefault="007D6223" w:rsidP="007D6223">
      <w:pPr>
        <w:rPr>
          <w:rFonts w:ascii="Times New Roman" w:hAnsi="Times New Roman" w:cs="Times New Roman"/>
          <w:sz w:val="28"/>
          <w:szCs w:val="28"/>
        </w:rPr>
      </w:pPr>
    </w:p>
    <w:p w:rsidR="007D6223" w:rsidRDefault="007D6223" w:rsidP="007D6223">
      <w:pPr>
        <w:rPr>
          <w:rFonts w:ascii="Times New Roman" w:hAnsi="Times New Roman" w:cs="Times New Roman"/>
          <w:sz w:val="28"/>
          <w:szCs w:val="28"/>
        </w:rPr>
      </w:pPr>
    </w:p>
    <w:p w:rsidR="007D6223" w:rsidRDefault="007D6223" w:rsidP="007D6223">
      <w:pPr>
        <w:rPr>
          <w:rFonts w:ascii="Times New Roman" w:hAnsi="Times New Roman" w:cs="Times New Roman"/>
          <w:sz w:val="28"/>
          <w:szCs w:val="28"/>
        </w:rPr>
      </w:pPr>
    </w:p>
    <w:p w:rsidR="007D6223" w:rsidRDefault="007D6223" w:rsidP="007D6223">
      <w:pPr>
        <w:rPr>
          <w:rFonts w:ascii="Times New Roman" w:hAnsi="Times New Roman" w:cs="Times New Roman"/>
          <w:sz w:val="28"/>
          <w:szCs w:val="28"/>
        </w:rPr>
      </w:pPr>
    </w:p>
    <w:p w:rsidR="007D6223" w:rsidRDefault="007D6223" w:rsidP="007D6223">
      <w:pPr>
        <w:rPr>
          <w:rFonts w:ascii="Times New Roman" w:hAnsi="Times New Roman" w:cs="Times New Roman"/>
          <w:sz w:val="28"/>
          <w:szCs w:val="28"/>
        </w:rPr>
      </w:pPr>
    </w:p>
    <w:p w:rsidR="007D6223" w:rsidRDefault="007D6223" w:rsidP="007D6223">
      <w:pPr>
        <w:rPr>
          <w:rFonts w:ascii="Times New Roman" w:hAnsi="Times New Roman" w:cs="Times New Roman"/>
          <w:sz w:val="28"/>
          <w:szCs w:val="28"/>
        </w:rPr>
      </w:pPr>
    </w:p>
    <w:p w:rsidR="007D6223" w:rsidRDefault="007D6223" w:rsidP="007D6223">
      <w:pPr>
        <w:rPr>
          <w:rFonts w:ascii="Times New Roman" w:hAnsi="Times New Roman" w:cs="Times New Roman"/>
          <w:sz w:val="28"/>
          <w:szCs w:val="28"/>
        </w:rPr>
      </w:pPr>
    </w:p>
    <w:p w:rsidR="007D6223" w:rsidRDefault="007D6223" w:rsidP="007D6223">
      <w:pPr>
        <w:rPr>
          <w:rFonts w:ascii="Times New Roman" w:hAnsi="Times New Roman" w:cs="Times New Roman"/>
          <w:sz w:val="28"/>
          <w:szCs w:val="28"/>
        </w:rPr>
      </w:pPr>
    </w:p>
    <w:p w:rsidR="007D6223" w:rsidRDefault="007D6223" w:rsidP="007D6223">
      <w:pPr>
        <w:rPr>
          <w:rFonts w:ascii="Times New Roman" w:hAnsi="Times New Roman" w:cs="Times New Roman"/>
          <w:sz w:val="28"/>
          <w:szCs w:val="28"/>
        </w:rPr>
      </w:pPr>
    </w:p>
    <w:p w:rsidR="007D6223" w:rsidRDefault="007D6223" w:rsidP="007D6223">
      <w:pPr>
        <w:rPr>
          <w:rFonts w:ascii="Times New Roman" w:hAnsi="Times New Roman" w:cs="Times New Roman"/>
          <w:sz w:val="28"/>
          <w:szCs w:val="28"/>
        </w:rPr>
      </w:pPr>
    </w:p>
    <w:p w:rsidR="007D6223" w:rsidRDefault="007D6223" w:rsidP="007D6223">
      <w:pPr>
        <w:rPr>
          <w:rFonts w:ascii="Times New Roman" w:hAnsi="Times New Roman" w:cs="Times New Roman"/>
          <w:sz w:val="28"/>
          <w:szCs w:val="28"/>
        </w:rPr>
      </w:pPr>
    </w:p>
    <w:p w:rsidR="007D6223" w:rsidRDefault="007D6223" w:rsidP="007D6223">
      <w:pPr>
        <w:rPr>
          <w:rFonts w:ascii="Times New Roman" w:hAnsi="Times New Roman" w:cs="Times New Roman"/>
          <w:sz w:val="28"/>
          <w:szCs w:val="28"/>
        </w:rPr>
      </w:pPr>
    </w:p>
    <w:p w:rsidR="007D6223" w:rsidRDefault="007D6223" w:rsidP="007D6223">
      <w:pPr>
        <w:rPr>
          <w:rFonts w:ascii="Times New Roman" w:hAnsi="Times New Roman" w:cs="Times New Roman"/>
          <w:sz w:val="28"/>
          <w:szCs w:val="28"/>
        </w:rPr>
      </w:pPr>
    </w:p>
    <w:p w:rsidR="007D6223" w:rsidRDefault="007D6223" w:rsidP="007D6223">
      <w:pPr>
        <w:rPr>
          <w:rFonts w:ascii="Times New Roman" w:hAnsi="Times New Roman" w:cs="Times New Roman"/>
          <w:sz w:val="28"/>
          <w:szCs w:val="28"/>
        </w:rPr>
      </w:pPr>
    </w:p>
    <w:p w:rsidR="007D6223" w:rsidRDefault="007D6223" w:rsidP="007D6223">
      <w:pPr>
        <w:rPr>
          <w:rFonts w:ascii="Times New Roman" w:hAnsi="Times New Roman" w:cs="Times New Roman"/>
          <w:sz w:val="28"/>
          <w:szCs w:val="28"/>
        </w:rPr>
      </w:pPr>
    </w:p>
    <w:p w:rsidR="007D6223" w:rsidRDefault="007D6223" w:rsidP="007D6223">
      <w:pPr>
        <w:rPr>
          <w:rFonts w:ascii="Times New Roman" w:hAnsi="Times New Roman" w:cs="Times New Roman"/>
          <w:sz w:val="28"/>
          <w:szCs w:val="28"/>
        </w:rPr>
      </w:pPr>
    </w:p>
    <w:p w:rsidR="007D6223" w:rsidRDefault="007D6223" w:rsidP="007D6223">
      <w:pPr>
        <w:rPr>
          <w:rFonts w:ascii="Times New Roman" w:hAnsi="Times New Roman" w:cs="Times New Roman"/>
          <w:sz w:val="28"/>
          <w:szCs w:val="28"/>
        </w:rPr>
      </w:pPr>
    </w:p>
    <w:p w:rsidR="007D6223" w:rsidRDefault="007D6223" w:rsidP="007D6223">
      <w:pPr>
        <w:rPr>
          <w:rFonts w:ascii="Times New Roman" w:hAnsi="Times New Roman" w:cs="Times New Roman"/>
          <w:sz w:val="28"/>
          <w:szCs w:val="28"/>
        </w:rPr>
      </w:pPr>
    </w:p>
    <w:p w:rsidR="007D6223" w:rsidRDefault="007D6223" w:rsidP="007D6223">
      <w:pPr>
        <w:rPr>
          <w:rFonts w:ascii="Times New Roman" w:hAnsi="Times New Roman" w:cs="Times New Roman"/>
          <w:sz w:val="28"/>
          <w:szCs w:val="28"/>
        </w:rPr>
      </w:pPr>
    </w:p>
    <w:p w:rsidR="007D6223" w:rsidRDefault="007D6223" w:rsidP="007D6223">
      <w:pPr>
        <w:rPr>
          <w:rFonts w:ascii="Times New Roman" w:hAnsi="Times New Roman" w:cs="Times New Roman"/>
          <w:sz w:val="28"/>
          <w:szCs w:val="28"/>
        </w:rPr>
      </w:pPr>
    </w:p>
    <w:p w:rsidR="007D6223" w:rsidRPr="00324C96" w:rsidRDefault="007D6223" w:rsidP="007D6223">
      <w:pPr>
        <w:spacing w:after="0" w:line="240" w:lineRule="auto"/>
        <w:jc w:val="right"/>
        <w:rPr>
          <w:rFonts w:ascii="Times New Roman" w:eastAsia="Times New Roman" w:hAnsi="Times New Roman" w:cs="Times New Roman"/>
          <w:bCs/>
          <w:sz w:val="28"/>
          <w:szCs w:val="28"/>
          <w:lang w:eastAsia="ru-RU"/>
        </w:rPr>
      </w:pPr>
      <w:r w:rsidRPr="00324C96">
        <w:rPr>
          <w:rFonts w:ascii="Times New Roman" w:hAnsi="Times New Roman" w:cs="Times New Roman"/>
          <w:sz w:val="28"/>
          <w:szCs w:val="28"/>
          <w:lang w:val="ky-KG"/>
        </w:rPr>
        <w:lastRenderedPageBreak/>
        <w:t>Приложение к Порядку</w:t>
      </w:r>
    </w:p>
    <w:p w:rsidR="007D6223" w:rsidRPr="00324C96" w:rsidRDefault="007D6223" w:rsidP="007D6223">
      <w:pPr>
        <w:spacing w:after="0" w:line="240" w:lineRule="auto"/>
        <w:jc w:val="right"/>
        <w:rPr>
          <w:rFonts w:ascii="Times New Roman" w:eastAsia="Times New Roman" w:hAnsi="Times New Roman" w:cs="Times New Roman"/>
          <w:sz w:val="28"/>
          <w:szCs w:val="28"/>
          <w:lang w:eastAsia="ru-RU"/>
        </w:rPr>
      </w:pPr>
      <w:r w:rsidRPr="00324C96">
        <w:rPr>
          <w:rFonts w:ascii="Times New Roman" w:eastAsia="Times New Roman" w:hAnsi="Times New Roman" w:cs="Times New Roman"/>
          <w:sz w:val="28"/>
          <w:szCs w:val="28"/>
          <w:lang w:eastAsia="ru-RU"/>
        </w:rPr>
        <w:t>выплаты компенсаций за причинение вреда жизни и здоровью работников государственных и муниципальных организаций здравоохранения, задействованных в мероприятиях по обеспечению режима чрезвычайного положения, чрезвычайной ситуации, военных действий и ограничительных мероприятий (карантина)</w:t>
      </w:r>
    </w:p>
    <w:p w:rsidR="007D6223" w:rsidRPr="00324C96" w:rsidRDefault="007D6223" w:rsidP="007D6223">
      <w:pPr>
        <w:jc w:val="center"/>
        <w:rPr>
          <w:rFonts w:ascii="Times New Roman" w:hAnsi="Times New Roman" w:cs="Times New Roman"/>
          <w:sz w:val="28"/>
          <w:szCs w:val="28"/>
        </w:rPr>
      </w:pPr>
    </w:p>
    <w:p w:rsidR="007D6223" w:rsidRPr="00324C96" w:rsidRDefault="007D6223" w:rsidP="007D6223">
      <w:pPr>
        <w:jc w:val="center"/>
        <w:rPr>
          <w:rFonts w:ascii="Times New Roman" w:hAnsi="Times New Roman" w:cs="Times New Roman"/>
          <w:b/>
          <w:sz w:val="28"/>
          <w:szCs w:val="28"/>
        </w:rPr>
      </w:pPr>
      <w:r w:rsidRPr="00324C96">
        <w:rPr>
          <w:rFonts w:ascii="Times New Roman" w:hAnsi="Times New Roman" w:cs="Times New Roman"/>
          <w:b/>
          <w:sz w:val="28"/>
          <w:szCs w:val="28"/>
        </w:rPr>
        <w:t>АКТ №_______</w:t>
      </w:r>
    </w:p>
    <w:p w:rsidR="007D6223" w:rsidRPr="00324C96" w:rsidRDefault="007D6223" w:rsidP="007D6223">
      <w:pPr>
        <w:ind w:left="180"/>
        <w:jc w:val="center"/>
        <w:rPr>
          <w:rFonts w:ascii="Times New Roman" w:hAnsi="Times New Roman" w:cs="Times New Roman"/>
          <w:b/>
          <w:sz w:val="28"/>
          <w:szCs w:val="28"/>
        </w:rPr>
      </w:pPr>
      <w:r w:rsidRPr="00324C96">
        <w:rPr>
          <w:rFonts w:ascii="Times New Roman" w:eastAsia="Times New Roman" w:hAnsi="Times New Roman" w:cs="Times New Roman"/>
          <w:b/>
          <w:sz w:val="28"/>
          <w:szCs w:val="28"/>
          <w:lang w:eastAsia="ru-RU"/>
        </w:rPr>
        <w:t>об обстоятельствах получения заболевания и смерти</w:t>
      </w:r>
    </w:p>
    <w:p w:rsidR="007D6223" w:rsidRPr="00324C96" w:rsidRDefault="007D6223" w:rsidP="007D6223">
      <w:pPr>
        <w:ind w:left="180"/>
        <w:jc w:val="center"/>
        <w:rPr>
          <w:rFonts w:ascii="Times New Roman" w:hAnsi="Times New Roman" w:cs="Times New Roman"/>
          <w:sz w:val="28"/>
          <w:szCs w:val="28"/>
        </w:rPr>
      </w:pPr>
    </w:p>
    <w:p w:rsidR="007D6223" w:rsidRPr="00324C96" w:rsidRDefault="007D6223" w:rsidP="007D6223">
      <w:pPr>
        <w:rPr>
          <w:rFonts w:ascii="Times New Roman" w:hAnsi="Times New Roman" w:cs="Times New Roman"/>
          <w:sz w:val="28"/>
          <w:szCs w:val="28"/>
        </w:rPr>
      </w:pPr>
      <w:r w:rsidRPr="00324C96">
        <w:rPr>
          <w:rFonts w:ascii="Times New Roman" w:hAnsi="Times New Roman" w:cs="Times New Roman"/>
          <w:sz w:val="28"/>
          <w:szCs w:val="28"/>
        </w:rPr>
        <w:t xml:space="preserve">1.Дата     заражения </w:t>
      </w:r>
      <w:r w:rsidRPr="00324C96">
        <w:rPr>
          <w:rFonts w:ascii="Times New Roman" w:hAnsi="Times New Roman" w:cs="Times New Roman"/>
          <w:sz w:val="28"/>
          <w:szCs w:val="28"/>
          <w:lang w:val="ky-KG"/>
        </w:rPr>
        <w:t>или в последующем приведшим к смерти</w:t>
      </w:r>
    </w:p>
    <w:p w:rsidR="007D6223" w:rsidRPr="00324C96" w:rsidRDefault="007D6223" w:rsidP="007D6223">
      <w:pPr>
        <w:ind w:left="180"/>
        <w:rPr>
          <w:rFonts w:ascii="Times New Roman" w:hAnsi="Times New Roman" w:cs="Times New Roman"/>
          <w:sz w:val="28"/>
          <w:szCs w:val="28"/>
        </w:rPr>
      </w:pPr>
      <w:r w:rsidRPr="00324C96">
        <w:rPr>
          <w:rFonts w:ascii="Times New Roman" w:hAnsi="Times New Roman" w:cs="Times New Roman"/>
          <w:sz w:val="28"/>
          <w:szCs w:val="28"/>
        </w:rPr>
        <w:tab/>
      </w:r>
      <w:r w:rsidRPr="00324C96">
        <w:rPr>
          <w:rFonts w:ascii="Times New Roman" w:hAnsi="Times New Roman" w:cs="Times New Roman"/>
          <w:sz w:val="28"/>
          <w:szCs w:val="28"/>
        </w:rPr>
        <w:tab/>
      </w:r>
      <w:r w:rsidRPr="00324C96">
        <w:rPr>
          <w:rFonts w:ascii="Times New Roman" w:hAnsi="Times New Roman" w:cs="Times New Roman"/>
          <w:sz w:val="28"/>
          <w:szCs w:val="28"/>
        </w:rPr>
        <w:tab/>
        <w:t>------------------------------------------------------------------------</w:t>
      </w:r>
    </w:p>
    <w:p w:rsidR="007D6223" w:rsidRPr="00324C96" w:rsidRDefault="007D6223" w:rsidP="007D6223">
      <w:pPr>
        <w:ind w:left="180"/>
        <w:rPr>
          <w:rFonts w:ascii="Times New Roman" w:hAnsi="Times New Roman" w:cs="Times New Roman"/>
          <w:sz w:val="28"/>
          <w:szCs w:val="28"/>
        </w:rPr>
      </w:pPr>
      <w:r w:rsidRPr="00324C96">
        <w:rPr>
          <w:rFonts w:ascii="Times New Roman" w:hAnsi="Times New Roman" w:cs="Times New Roman"/>
          <w:sz w:val="28"/>
          <w:szCs w:val="28"/>
        </w:rPr>
        <w:tab/>
      </w:r>
      <w:r w:rsidRPr="00324C96">
        <w:rPr>
          <w:rFonts w:ascii="Times New Roman" w:hAnsi="Times New Roman" w:cs="Times New Roman"/>
          <w:sz w:val="28"/>
          <w:szCs w:val="28"/>
        </w:rPr>
        <w:tab/>
      </w:r>
      <w:r w:rsidRPr="00324C96">
        <w:rPr>
          <w:rFonts w:ascii="Times New Roman" w:hAnsi="Times New Roman" w:cs="Times New Roman"/>
          <w:sz w:val="28"/>
          <w:szCs w:val="28"/>
        </w:rPr>
        <w:tab/>
      </w:r>
      <w:r w:rsidRPr="00324C96">
        <w:rPr>
          <w:rFonts w:ascii="Times New Roman" w:hAnsi="Times New Roman" w:cs="Times New Roman"/>
          <w:sz w:val="28"/>
          <w:szCs w:val="28"/>
        </w:rPr>
        <w:tab/>
        <w:t>(число, месяц, год)</w:t>
      </w:r>
    </w:p>
    <w:p w:rsidR="007D6223" w:rsidRPr="00324C96" w:rsidRDefault="007D6223" w:rsidP="007D6223">
      <w:pPr>
        <w:rPr>
          <w:rFonts w:ascii="Times New Roman" w:hAnsi="Times New Roman" w:cs="Times New Roman"/>
          <w:sz w:val="28"/>
          <w:szCs w:val="28"/>
          <w:lang w:val="ky-KG"/>
        </w:rPr>
      </w:pPr>
      <w:r w:rsidRPr="00324C96">
        <w:rPr>
          <w:rFonts w:ascii="Times New Roman" w:hAnsi="Times New Roman" w:cs="Times New Roman"/>
          <w:sz w:val="28"/>
          <w:szCs w:val="28"/>
        </w:rPr>
        <w:t>2. Организация, где произошло заражения</w:t>
      </w:r>
      <w:r w:rsidRPr="00324C96">
        <w:rPr>
          <w:rFonts w:ascii="Times New Roman" w:hAnsi="Times New Roman" w:cs="Times New Roman"/>
          <w:sz w:val="28"/>
          <w:szCs w:val="28"/>
          <w:lang w:val="ky-KG"/>
        </w:rPr>
        <w:t xml:space="preserve"> или в последующем приведшим к смерти</w:t>
      </w:r>
    </w:p>
    <w:p w:rsidR="007D6223" w:rsidRPr="00324C96" w:rsidRDefault="007D6223" w:rsidP="007D6223">
      <w:pPr>
        <w:ind w:left="180"/>
        <w:rPr>
          <w:rFonts w:ascii="Times New Roman" w:hAnsi="Times New Roman" w:cs="Times New Roman"/>
          <w:sz w:val="28"/>
          <w:szCs w:val="28"/>
        </w:rPr>
      </w:pPr>
    </w:p>
    <w:p w:rsidR="007D6223" w:rsidRPr="00324C96" w:rsidRDefault="007D6223" w:rsidP="007D6223">
      <w:pPr>
        <w:rPr>
          <w:rFonts w:ascii="Times New Roman" w:hAnsi="Times New Roman" w:cs="Times New Roman"/>
          <w:sz w:val="28"/>
          <w:szCs w:val="28"/>
        </w:rPr>
      </w:pPr>
      <w:r w:rsidRPr="00324C96">
        <w:rPr>
          <w:rFonts w:ascii="Times New Roman" w:hAnsi="Times New Roman" w:cs="Times New Roman"/>
          <w:sz w:val="28"/>
          <w:szCs w:val="28"/>
        </w:rPr>
        <w:t>3.Наименование цеха, участка, места, где произошло заражения</w:t>
      </w:r>
      <w:r w:rsidRPr="00324C96">
        <w:rPr>
          <w:rFonts w:ascii="Times New Roman" w:hAnsi="Times New Roman" w:cs="Times New Roman"/>
          <w:sz w:val="28"/>
          <w:szCs w:val="28"/>
          <w:lang w:val="ky-KG"/>
        </w:rPr>
        <w:t xml:space="preserve"> или в последующем приведшим к смерти</w:t>
      </w:r>
      <w:r w:rsidRPr="00324C96">
        <w:rPr>
          <w:rFonts w:ascii="Times New Roman" w:hAnsi="Times New Roman" w:cs="Times New Roman"/>
          <w:sz w:val="28"/>
          <w:szCs w:val="28"/>
        </w:rPr>
        <w:t xml:space="preserve"> (отделение,</w:t>
      </w:r>
      <w:r w:rsidRPr="00324C96">
        <w:rPr>
          <w:rFonts w:ascii="Times New Roman" w:hAnsi="Times New Roman" w:cs="Times New Roman"/>
          <w:sz w:val="28"/>
          <w:szCs w:val="28"/>
          <w:lang w:val="ky-KG"/>
        </w:rPr>
        <w:t xml:space="preserve"> </w:t>
      </w:r>
      <w:r w:rsidRPr="00324C96">
        <w:rPr>
          <w:rFonts w:ascii="Times New Roman" w:hAnsi="Times New Roman" w:cs="Times New Roman"/>
          <w:sz w:val="28"/>
          <w:szCs w:val="28"/>
        </w:rPr>
        <w:t>стационар, мобильная бригада,</w:t>
      </w:r>
      <w:r w:rsidRPr="00324C96">
        <w:rPr>
          <w:rFonts w:ascii="Times New Roman" w:hAnsi="Times New Roman" w:cs="Times New Roman"/>
          <w:sz w:val="28"/>
          <w:szCs w:val="28"/>
          <w:lang w:val="ky-KG"/>
        </w:rPr>
        <w:t xml:space="preserve"> </w:t>
      </w:r>
      <w:r w:rsidRPr="00324C96">
        <w:rPr>
          <w:rFonts w:ascii="Times New Roman" w:hAnsi="Times New Roman" w:cs="Times New Roman"/>
          <w:sz w:val="28"/>
          <w:szCs w:val="28"/>
        </w:rPr>
        <w:t>обсервация и т.д.)</w:t>
      </w:r>
    </w:p>
    <w:p w:rsidR="007D6223" w:rsidRPr="00324C96" w:rsidRDefault="007D6223" w:rsidP="007D6223">
      <w:pPr>
        <w:ind w:left="180"/>
        <w:rPr>
          <w:rFonts w:ascii="Times New Roman" w:hAnsi="Times New Roman" w:cs="Times New Roman"/>
          <w:sz w:val="28"/>
          <w:szCs w:val="28"/>
        </w:rPr>
      </w:pPr>
    </w:p>
    <w:p w:rsidR="007D6223" w:rsidRPr="00324C96" w:rsidRDefault="007D6223" w:rsidP="007D6223">
      <w:pPr>
        <w:rPr>
          <w:rFonts w:ascii="Times New Roman" w:hAnsi="Times New Roman" w:cs="Times New Roman"/>
          <w:sz w:val="28"/>
          <w:szCs w:val="28"/>
        </w:rPr>
      </w:pPr>
      <w:r w:rsidRPr="00324C96">
        <w:rPr>
          <w:rFonts w:ascii="Times New Roman" w:hAnsi="Times New Roman" w:cs="Times New Roman"/>
          <w:sz w:val="28"/>
          <w:szCs w:val="28"/>
        </w:rPr>
        <w:t xml:space="preserve">4.Организация, направившая работника:   </w:t>
      </w:r>
    </w:p>
    <w:p w:rsidR="007D6223" w:rsidRPr="00324C96" w:rsidRDefault="007D6223" w:rsidP="007D6223">
      <w:pPr>
        <w:ind w:left="2304" w:firstLine="528"/>
        <w:rPr>
          <w:rFonts w:ascii="Times New Roman" w:hAnsi="Times New Roman" w:cs="Times New Roman"/>
          <w:sz w:val="28"/>
          <w:szCs w:val="28"/>
        </w:rPr>
      </w:pPr>
      <w:r w:rsidRPr="00324C96">
        <w:rPr>
          <w:rFonts w:ascii="Times New Roman" w:hAnsi="Times New Roman" w:cs="Times New Roman"/>
          <w:sz w:val="28"/>
          <w:szCs w:val="28"/>
        </w:rPr>
        <w:t xml:space="preserve"> (наименование адрес)</w:t>
      </w:r>
    </w:p>
    <w:p w:rsidR="007D6223" w:rsidRPr="00324C96" w:rsidRDefault="007D6223" w:rsidP="007D6223">
      <w:pPr>
        <w:ind w:left="2304" w:firstLine="528"/>
        <w:rPr>
          <w:rFonts w:ascii="Times New Roman" w:hAnsi="Times New Roman" w:cs="Times New Roman"/>
          <w:sz w:val="28"/>
          <w:szCs w:val="28"/>
        </w:rPr>
      </w:pPr>
    </w:p>
    <w:p w:rsidR="007D6223" w:rsidRPr="00324C96" w:rsidRDefault="007D6223" w:rsidP="007D6223">
      <w:pPr>
        <w:rPr>
          <w:rFonts w:ascii="Times New Roman" w:hAnsi="Times New Roman" w:cs="Times New Roman"/>
          <w:sz w:val="28"/>
          <w:szCs w:val="28"/>
        </w:rPr>
      </w:pPr>
      <w:r w:rsidRPr="00324C96">
        <w:rPr>
          <w:rFonts w:ascii="Times New Roman" w:hAnsi="Times New Roman" w:cs="Times New Roman"/>
          <w:sz w:val="28"/>
          <w:szCs w:val="28"/>
        </w:rPr>
        <w:t>5.Сведения о зараженном</w:t>
      </w:r>
      <w:r w:rsidRPr="00324C96">
        <w:rPr>
          <w:rFonts w:ascii="Times New Roman" w:hAnsi="Times New Roman" w:cs="Times New Roman"/>
          <w:sz w:val="28"/>
          <w:szCs w:val="28"/>
          <w:lang w:val="ky-KG"/>
        </w:rPr>
        <w:t xml:space="preserve"> или в последующем погибщем</w:t>
      </w:r>
      <w:r w:rsidRPr="00324C96">
        <w:rPr>
          <w:rFonts w:ascii="Times New Roman" w:hAnsi="Times New Roman" w:cs="Times New Roman"/>
          <w:sz w:val="28"/>
          <w:szCs w:val="28"/>
        </w:rPr>
        <w:t>:</w:t>
      </w:r>
    </w:p>
    <w:p w:rsidR="007D6223" w:rsidRPr="00324C96" w:rsidRDefault="007D6223" w:rsidP="007D6223">
      <w:pPr>
        <w:ind w:left="180"/>
        <w:rPr>
          <w:rFonts w:ascii="Times New Roman" w:hAnsi="Times New Roman" w:cs="Times New Roman"/>
          <w:sz w:val="28"/>
          <w:szCs w:val="28"/>
        </w:rPr>
      </w:pPr>
      <w:r w:rsidRPr="00324C96">
        <w:rPr>
          <w:rFonts w:ascii="Times New Roman" w:hAnsi="Times New Roman" w:cs="Times New Roman"/>
          <w:sz w:val="28"/>
          <w:szCs w:val="28"/>
        </w:rPr>
        <w:t>Фамилия, имя, отчество.</w:t>
      </w:r>
    </w:p>
    <w:p w:rsidR="007D6223" w:rsidRPr="00324C96" w:rsidRDefault="007D6223" w:rsidP="007D6223">
      <w:pPr>
        <w:ind w:left="180"/>
        <w:rPr>
          <w:rFonts w:ascii="Times New Roman" w:hAnsi="Times New Roman" w:cs="Times New Roman"/>
          <w:sz w:val="28"/>
          <w:szCs w:val="28"/>
        </w:rPr>
      </w:pPr>
      <w:r w:rsidRPr="00324C96">
        <w:rPr>
          <w:rFonts w:ascii="Times New Roman" w:hAnsi="Times New Roman" w:cs="Times New Roman"/>
          <w:sz w:val="28"/>
          <w:szCs w:val="28"/>
        </w:rPr>
        <w:t xml:space="preserve">Пол: </w:t>
      </w:r>
      <w:r w:rsidRPr="00324C96">
        <w:rPr>
          <w:rFonts w:ascii="Times New Roman" w:hAnsi="Times New Roman" w:cs="Times New Roman"/>
          <w:sz w:val="28"/>
          <w:szCs w:val="28"/>
          <w:u w:val="single"/>
        </w:rPr>
        <w:t>Мужской,</w:t>
      </w:r>
      <w:r w:rsidRPr="00324C96">
        <w:rPr>
          <w:rFonts w:ascii="Times New Roman" w:hAnsi="Times New Roman" w:cs="Times New Roman"/>
          <w:sz w:val="28"/>
          <w:szCs w:val="28"/>
        </w:rPr>
        <w:t xml:space="preserve"> женский (подчеркнуть)</w:t>
      </w:r>
    </w:p>
    <w:p w:rsidR="007D6223" w:rsidRPr="00324C96" w:rsidRDefault="007D6223" w:rsidP="007D6223">
      <w:pPr>
        <w:ind w:left="180"/>
        <w:rPr>
          <w:rFonts w:ascii="Times New Roman" w:hAnsi="Times New Roman" w:cs="Times New Roman"/>
          <w:sz w:val="28"/>
          <w:szCs w:val="28"/>
        </w:rPr>
      </w:pPr>
      <w:r w:rsidRPr="00324C96">
        <w:rPr>
          <w:rFonts w:ascii="Times New Roman" w:hAnsi="Times New Roman" w:cs="Times New Roman"/>
          <w:sz w:val="28"/>
          <w:szCs w:val="28"/>
        </w:rPr>
        <w:t xml:space="preserve">Возраст (указать число полных лет)    </w:t>
      </w:r>
    </w:p>
    <w:p w:rsidR="007D6223" w:rsidRPr="00324C96" w:rsidRDefault="007D6223" w:rsidP="007D6223">
      <w:pPr>
        <w:ind w:left="180"/>
        <w:rPr>
          <w:rFonts w:ascii="Times New Roman" w:hAnsi="Times New Roman" w:cs="Times New Roman"/>
          <w:sz w:val="28"/>
          <w:szCs w:val="28"/>
        </w:rPr>
      </w:pPr>
      <w:r w:rsidRPr="00324C96">
        <w:rPr>
          <w:rFonts w:ascii="Times New Roman" w:hAnsi="Times New Roman" w:cs="Times New Roman"/>
          <w:sz w:val="28"/>
          <w:szCs w:val="28"/>
        </w:rPr>
        <w:t xml:space="preserve">Профессия (по штату -должность)         </w:t>
      </w:r>
    </w:p>
    <w:p w:rsidR="007D6223" w:rsidRPr="00324C96" w:rsidRDefault="007D6223" w:rsidP="007D6223">
      <w:pPr>
        <w:ind w:left="180"/>
        <w:rPr>
          <w:rFonts w:ascii="Times New Roman" w:hAnsi="Times New Roman" w:cs="Times New Roman"/>
          <w:sz w:val="28"/>
          <w:szCs w:val="28"/>
          <w:lang w:val="ky-KG"/>
        </w:rPr>
      </w:pPr>
      <w:r w:rsidRPr="00324C96">
        <w:rPr>
          <w:rFonts w:ascii="Times New Roman" w:hAnsi="Times New Roman" w:cs="Times New Roman"/>
          <w:sz w:val="28"/>
          <w:szCs w:val="28"/>
        </w:rPr>
        <w:t>Проведение инструктажей по соблюдению мер санитарно-гигиенических правил и предосторожности (</w:t>
      </w:r>
      <w:r w:rsidRPr="00324C96">
        <w:rPr>
          <w:rFonts w:ascii="Times New Roman" w:hAnsi="Times New Roman" w:cs="Times New Roman"/>
          <w:sz w:val="28"/>
          <w:szCs w:val="28"/>
          <w:lang w:val="ky-KG"/>
        </w:rPr>
        <w:t>указать факт проведения инструктажа, число, месяц, год</w:t>
      </w:r>
      <w:r w:rsidRPr="00324C96">
        <w:rPr>
          <w:rFonts w:ascii="Times New Roman" w:hAnsi="Times New Roman" w:cs="Times New Roman"/>
          <w:sz w:val="28"/>
          <w:szCs w:val="28"/>
        </w:rPr>
        <w:t>)</w:t>
      </w:r>
    </w:p>
    <w:p w:rsidR="007D6223" w:rsidRPr="00324C96" w:rsidRDefault="007D6223" w:rsidP="007D6223">
      <w:pPr>
        <w:ind w:left="180"/>
        <w:rPr>
          <w:rFonts w:ascii="Times New Roman" w:hAnsi="Times New Roman" w:cs="Times New Roman"/>
          <w:sz w:val="28"/>
          <w:szCs w:val="28"/>
        </w:rPr>
      </w:pPr>
    </w:p>
    <w:p w:rsidR="007D6223" w:rsidRPr="00324C96" w:rsidRDefault="007D6223" w:rsidP="007D6223">
      <w:pPr>
        <w:rPr>
          <w:rFonts w:ascii="Times New Roman" w:hAnsi="Times New Roman" w:cs="Times New Roman"/>
          <w:sz w:val="28"/>
          <w:szCs w:val="28"/>
        </w:rPr>
      </w:pPr>
      <w:r w:rsidRPr="00324C96">
        <w:rPr>
          <w:rFonts w:ascii="Times New Roman" w:hAnsi="Times New Roman" w:cs="Times New Roman"/>
          <w:sz w:val="28"/>
          <w:szCs w:val="28"/>
        </w:rPr>
        <w:t xml:space="preserve">6.Описание обстоятельства и условия заражения </w:t>
      </w:r>
      <w:r w:rsidRPr="00324C96">
        <w:rPr>
          <w:rFonts w:ascii="Times New Roman" w:hAnsi="Times New Roman" w:cs="Times New Roman"/>
          <w:sz w:val="28"/>
          <w:szCs w:val="28"/>
          <w:lang w:val="ky-KG"/>
        </w:rPr>
        <w:t xml:space="preserve">или в последующим приведщим к смерти </w:t>
      </w:r>
      <w:r w:rsidRPr="00324C96">
        <w:rPr>
          <w:rFonts w:ascii="Times New Roman" w:hAnsi="Times New Roman" w:cs="Times New Roman"/>
          <w:sz w:val="28"/>
          <w:szCs w:val="28"/>
        </w:rPr>
        <w:t>(кратко)</w:t>
      </w:r>
    </w:p>
    <w:p w:rsidR="007D6223" w:rsidRPr="00324C96" w:rsidRDefault="007D6223" w:rsidP="007D6223">
      <w:pPr>
        <w:rPr>
          <w:rFonts w:ascii="Times New Roman" w:hAnsi="Times New Roman" w:cs="Times New Roman"/>
          <w:sz w:val="28"/>
          <w:szCs w:val="28"/>
        </w:rPr>
      </w:pPr>
      <w:r w:rsidRPr="00324C96">
        <w:rPr>
          <w:rFonts w:ascii="Times New Roman" w:hAnsi="Times New Roman" w:cs="Times New Roman"/>
          <w:sz w:val="28"/>
          <w:szCs w:val="28"/>
        </w:rPr>
        <w:t>7.Причины заражения</w:t>
      </w:r>
    </w:p>
    <w:p w:rsidR="007D6223" w:rsidRPr="00324C96" w:rsidRDefault="007D6223" w:rsidP="007D6223">
      <w:pPr>
        <w:rPr>
          <w:rFonts w:ascii="Times New Roman" w:hAnsi="Times New Roman" w:cs="Times New Roman"/>
          <w:sz w:val="28"/>
          <w:szCs w:val="28"/>
        </w:rPr>
      </w:pPr>
      <w:r w:rsidRPr="00324C96">
        <w:rPr>
          <w:rFonts w:ascii="Times New Roman" w:hAnsi="Times New Roman" w:cs="Times New Roman"/>
          <w:sz w:val="28"/>
          <w:szCs w:val="28"/>
        </w:rPr>
        <w:t xml:space="preserve">8. Лабораторное подтверждение заражения дата </w:t>
      </w:r>
      <w:proofErr w:type="gramStart"/>
      <w:r w:rsidRPr="00324C96">
        <w:rPr>
          <w:rFonts w:ascii="Times New Roman" w:hAnsi="Times New Roman" w:cs="Times New Roman"/>
          <w:sz w:val="28"/>
          <w:szCs w:val="28"/>
        </w:rPr>
        <w:t>( тест</w:t>
      </w:r>
      <w:proofErr w:type="gramEnd"/>
      <w:r w:rsidRPr="00324C96">
        <w:rPr>
          <w:rFonts w:ascii="Times New Roman" w:hAnsi="Times New Roman" w:cs="Times New Roman"/>
          <w:sz w:val="28"/>
          <w:szCs w:val="28"/>
        </w:rPr>
        <w:t xml:space="preserve">-система, </w:t>
      </w:r>
      <w:proofErr w:type="spellStart"/>
      <w:r w:rsidRPr="00324C96">
        <w:rPr>
          <w:rFonts w:ascii="Times New Roman" w:hAnsi="Times New Roman" w:cs="Times New Roman"/>
          <w:sz w:val="28"/>
          <w:szCs w:val="28"/>
        </w:rPr>
        <w:t>пцр</w:t>
      </w:r>
      <w:proofErr w:type="spellEnd"/>
      <w:r w:rsidRPr="00324C96">
        <w:rPr>
          <w:rFonts w:ascii="Times New Roman" w:hAnsi="Times New Roman" w:cs="Times New Roman"/>
          <w:sz w:val="28"/>
          <w:szCs w:val="28"/>
        </w:rPr>
        <w:t>)</w:t>
      </w:r>
    </w:p>
    <w:p w:rsidR="007D6223" w:rsidRPr="00324C96" w:rsidRDefault="007D6223" w:rsidP="007D6223">
      <w:pPr>
        <w:rPr>
          <w:rFonts w:ascii="Times New Roman" w:hAnsi="Times New Roman" w:cs="Times New Roman"/>
          <w:sz w:val="28"/>
          <w:szCs w:val="28"/>
        </w:rPr>
      </w:pPr>
      <w:r w:rsidRPr="00324C96">
        <w:rPr>
          <w:rFonts w:ascii="Times New Roman" w:hAnsi="Times New Roman" w:cs="Times New Roman"/>
          <w:sz w:val="28"/>
          <w:szCs w:val="28"/>
        </w:rPr>
        <w:t xml:space="preserve">9. Наличие листка нетрудоспособности. </w:t>
      </w:r>
    </w:p>
    <w:p w:rsidR="007D6223" w:rsidRPr="00324C96" w:rsidRDefault="007D6223" w:rsidP="007D6223">
      <w:pPr>
        <w:rPr>
          <w:rFonts w:ascii="Times New Roman" w:hAnsi="Times New Roman" w:cs="Times New Roman"/>
          <w:sz w:val="28"/>
          <w:szCs w:val="28"/>
        </w:rPr>
      </w:pPr>
      <w:r w:rsidRPr="00324C96">
        <w:rPr>
          <w:rFonts w:ascii="Times New Roman" w:hAnsi="Times New Roman" w:cs="Times New Roman"/>
          <w:sz w:val="28"/>
          <w:szCs w:val="28"/>
        </w:rPr>
        <w:t>10.Медицинское заключение о повреждении здоровья- Заключительной диагноз.</w:t>
      </w:r>
    </w:p>
    <w:p w:rsidR="007D6223" w:rsidRPr="00324C96" w:rsidRDefault="007D6223" w:rsidP="007D6223">
      <w:pPr>
        <w:pBdr>
          <w:bottom w:val="single" w:sz="6" w:space="1" w:color="auto"/>
        </w:pBdr>
        <w:rPr>
          <w:rFonts w:ascii="Times New Roman" w:hAnsi="Times New Roman" w:cs="Times New Roman"/>
          <w:sz w:val="28"/>
          <w:szCs w:val="28"/>
        </w:rPr>
      </w:pPr>
      <w:r w:rsidRPr="00324C96">
        <w:rPr>
          <w:rFonts w:ascii="Times New Roman" w:hAnsi="Times New Roman" w:cs="Times New Roman"/>
          <w:sz w:val="28"/>
          <w:szCs w:val="28"/>
        </w:rPr>
        <w:t xml:space="preserve">11.Организация, работниками которого являются данные </w:t>
      </w:r>
      <w:proofErr w:type="gramStart"/>
      <w:r w:rsidRPr="00324C96">
        <w:rPr>
          <w:rFonts w:ascii="Times New Roman" w:hAnsi="Times New Roman" w:cs="Times New Roman"/>
          <w:sz w:val="28"/>
          <w:szCs w:val="28"/>
        </w:rPr>
        <w:t>лица :</w:t>
      </w:r>
      <w:proofErr w:type="gramEnd"/>
      <w:r w:rsidRPr="00324C96">
        <w:rPr>
          <w:rFonts w:ascii="Times New Roman" w:hAnsi="Times New Roman" w:cs="Times New Roman"/>
          <w:sz w:val="28"/>
          <w:szCs w:val="28"/>
        </w:rPr>
        <w:t xml:space="preserve"> </w:t>
      </w:r>
    </w:p>
    <w:p w:rsidR="007D6223" w:rsidRPr="00324C96" w:rsidRDefault="007D6223" w:rsidP="007D6223">
      <w:pPr>
        <w:tabs>
          <w:tab w:val="left" w:pos="180"/>
        </w:tabs>
        <w:ind w:left="180"/>
        <w:rPr>
          <w:rFonts w:ascii="Times New Roman" w:hAnsi="Times New Roman" w:cs="Times New Roman"/>
          <w:sz w:val="28"/>
          <w:szCs w:val="28"/>
        </w:rPr>
      </w:pPr>
      <w:r w:rsidRPr="00324C96">
        <w:rPr>
          <w:rFonts w:ascii="Times New Roman" w:hAnsi="Times New Roman" w:cs="Times New Roman"/>
          <w:sz w:val="28"/>
          <w:szCs w:val="28"/>
        </w:rPr>
        <w:tab/>
      </w:r>
      <w:r w:rsidRPr="00324C96">
        <w:rPr>
          <w:rFonts w:ascii="Times New Roman" w:hAnsi="Times New Roman" w:cs="Times New Roman"/>
          <w:sz w:val="28"/>
          <w:szCs w:val="28"/>
        </w:rPr>
        <w:tab/>
        <w:t>(</w:t>
      </w:r>
      <w:proofErr w:type="gramStart"/>
      <w:r w:rsidRPr="00324C96">
        <w:rPr>
          <w:rFonts w:ascii="Times New Roman" w:hAnsi="Times New Roman" w:cs="Times New Roman"/>
          <w:sz w:val="28"/>
          <w:szCs w:val="28"/>
        </w:rPr>
        <w:t>наименование ,</w:t>
      </w:r>
      <w:proofErr w:type="gramEnd"/>
      <w:r w:rsidRPr="00324C96">
        <w:rPr>
          <w:rFonts w:ascii="Times New Roman" w:hAnsi="Times New Roman" w:cs="Times New Roman"/>
          <w:sz w:val="28"/>
          <w:szCs w:val="28"/>
        </w:rPr>
        <w:t xml:space="preserve"> адрес)</w:t>
      </w:r>
    </w:p>
    <w:p w:rsidR="007D6223" w:rsidRPr="00324C96" w:rsidRDefault="007D6223" w:rsidP="007D6223">
      <w:pPr>
        <w:tabs>
          <w:tab w:val="left" w:pos="180"/>
        </w:tabs>
        <w:ind w:left="180"/>
        <w:rPr>
          <w:rFonts w:ascii="Times New Roman" w:hAnsi="Times New Roman" w:cs="Times New Roman"/>
          <w:sz w:val="28"/>
          <w:szCs w:val="28"/>
        </w:rPr>
      </w:pPr>
      <w:r w:rsidRPr="00324C96">
        <w:rPr>
          <w:rFonts w:ascii="Times New Roman" w:hAnsi="Times New Roman" w:cs="Times New Roman"/>
          <w:sz w:val="28"/>
          <w:szCs w:val="28"/>
        </w:rPr>
        <w:t xml:space="preserve">12. Обеспеченность и использование СИЗ </w:t>
      </w:r>
      <w:r w:rsidRPr="00324C96">
        <w:rPr>
          <w:rFonts w:ascii="Times New Roman" w:hAnsi="Times New Roman" w:cs="Times New Roman"/>
          <w:sz w:val="28"/>
          <w:szCs w:val="28"/>
          <w:lang w:val="ky-KG"/>
        </w:rPr>
        <w:t xml:space="preserve">и других средств </w:t>
      </w:r>
      <w:r w:rsidRPr="00324C96">
        <w:rPr>
          <w:rFonts w:ascii="Times New Roman" w:hAnsi="Times New Roman" w:cs="Times New Roman"/>
          <w:sz w:val="28"/>
          <w:szCs w:val="28"/>
        </w:rPr>
        <w:t>учреждением. Таблица</w:t>
      </w:r>
    </w:p>
    <w:p w:rsidR="007D6223" w:rsidRPr="00324C96" w:rsidRDefault="007D6223" w:rsidP="007D6223">
      <w:pPr>
        <w:tabs>
          <w:tab w:val="left" w:pos="180"/>
        </w:tabs>
        <w:ind w:left="180"/>
        <w:rPr>
          <w:rFonts w:ascii="Times New Roman" w:hAnsi="Times New Roman" w:cs="Times New Roman"/>
          <w:sz w:val="28"/>
          <w:szCs w:val="28"/>
        </w:rPr>
      </w:pPr>
      <w:r w:rsidRPr="00324C96">
        <w:rPr>
          <w:rFonts w:ascii="Times New Roman" w:hAnsi="Times New Roman" w:cs="Times New Roman"/>
          <w:sz w:val="28"/>
          <w:szCs w:val="28"/>
        </w:rPr>
        <w:t xml:space="preserve">13. Заключение </w:t>
      </w:r>
      <w:proofErr w:type="gramStart"/>
      <w:r w:rsidRPr="00324C96">
        <w:rPr>
          <w:rFonts w:ascii="Times New Roman" w:hAnsi="Times New Roman" w:cs="Times New Roman"/>
          <w:sz w:val="28"/>
          <w:szCs w:val="28"/>
        </w:rPr>
        <w:t>( относится</w:t>
      </w:r>
      <w:proofErr w:type="gramEnd"/>
      <w:r w:rsidRPr="00324C96">
        <w:rPr>
          <w:rFonts w:ascii="Times New Roman" w:hAnsi="Times New Roman" w:cs="Times New Roman"/>
          <w:sz w:val="28"/>
          <w:szCs w:val="28"/>
        </w:rPr>
        <w:t xml:space="preserve"> да  или нет)</w:t>
      </w:r>
    </w:p>
    <w:p w:rsidR="007D6223" w:rsidRPr="00324C96" w:rsidRDefault="007D6223" w:rsidP="007D6223">
      <w:pPr>
        <w:tabs>
          <w:tab w:val="left" w:pos="180"/>
        </w:tabs>
        <w:ind w:left="180"/>
        <w:rPr>
          <w:rFonts w:ascii="Times New Roman" w:hAnsi="Times New Roman" w:cs="Times New Roman"/>
          <w:sz w:val="28"/>
          <w:szCs w:val="28"/>
        </w:rPr>
      </w:pPr>
    </w:p>
    <w:p w:rsidR="007D6223" w:rsidRPr="00324C96" w:rsidRDefault="007D6223" w:rsidP="007D6223">
      <w:pPr>
        <w:tabs>
          <w:tab w:val="left" w:pos="180"/>
        </w:tabs>
        <w:ind w:left="180"/>
        <w:rPr>
          <w:rFonts w:ascii="Times New Roman" w:hAnsi="Times New Roman" w:cs="Times New Roman"/>
          <w:sz w:val="28"/>
          <w:szCs w:val="28"/>
        </w:rPr>
      </w:pPr>
    </w:p>
    <w:p w:rsidR="007D6223" w:rsidRPr="00324C96" w:rsidRDefault="007D6223" w:rsidP="007D6223">
      <w:pPr>
        <w:tabs>
          <w:tab w:val="left" w:pos="180"/>
        </w:tabs>
        <w:ind w:left="180"/>
        <w:rPr>
          <w:rFonts w:ascii="Times New Roman" w:hAnsi="Times New Roman" w:cs="Times New Roman"/>
          <w:sz w:val="28"/>
          <w:szCs w:val="28"/>
        </w:rPr>
      </w:pPr>
      <w:r w:rsidRPr="00324C96">
        <w:rPr>
          <w:rFonts w:ascii="Times New Roman" w:hAnsi="Times New Roman" w:cs="Times New Roman"/>
          <w:sz w:val="28"/>
          <w:szCs w:val="28"/>
        </w:rPr>
        <w:t>Руководитель учреждения</w:t>
      </w:r>
      <w:r w:rsidRPr="00324C96">
        <w:rPr>
          <w:rFonts w:ascii="Times New Roman" w:hAnsi="Times New Roman" w:cs="Times New Roman"/>
          <w:sz w:val="28"/>
          <w:szCs w:val="28"/>
        </w:rPr>
        <w:tab/>
      </w:r>
      <w:r w:rsidRPr="00324C96">
        <w:rPr>
          <w:rFonts w:ascii="Times New Roman" w:hAnsi="Times New Roman" w:cs="Times New Roman"/>
          <w:sz w:val="28"/>
          <w:szCs w:val="28"/>
        </w:rPr>
        <w:tab/>
        <w:t>ФИО</w:t>
      </w:r>
    </w:p>
    <w:p w:rsidR="007D6223" w:rsidRPr="00324C96" w:rsidRDefault="007D6223" w:rsidP="007D6223">
      <w:pPr>
        <w:tabs>
          <w:tab w:val="left" w:pos="180"/>
        </w:tabs>
        <w:ind w:left="180"/>
        <w:rPr>
          <w:rFonts w:ascii="Times New Roman" w:hAnsi="Times New Roman" w:cs="Times New Roman"/>
          <w:sz w:val="28"/>
          <w:szCs w:val="28"/>
        </w:rPr>
      </w:pPr>
    </w:p>
    <w:p w:rsidR="007D6223" w:rsidRPr="00324C96" w:rsidRDefault="007D6223" w:rsidP="007D6223">
      <w:pPr>
        <w:rPr>
          <w:rFonts w:ascii="Times New Roman" w:hAnsi="Times New Roman" w:cs="Times New Roman"/>
          <w:sz w:val="28"/>
          <w:szCs w:val="28"/>
        </w:rPr>
      </w:pPr>
      <w:r w:rsidRPr="00324C96">
        <w:rPr>
          <w:rFonts w:ascii="Times New Roman" w:hAnsi="Times New Roman" w:cs="Times New Roman"/>
          <w:sz w:val="28"/>
          <w:szCs w:val="28"/>
        </w:rPr>
        <w:t xml:space="preserve"> Члены комиссии</w:t>
      </w:r>
    </w:p>
    <w:p w:rsidR="007D6223" w:rsidRPr="00324C96" w:rsidRDefault="007D6223" w:rsidP="007D6223">
      <w:pPr>
        <w:rPr>
          <w:rFonts w:ascii="Times New Roman" w:hAnsi="Times New Roman" w:cs="Times New Roman"/>
          <w:sz w:val="28"/>
          <w:szCs w:val="28"/>
        </w:rPr>
      </w:pPr>
      <w:r w:rsidRPr="00324C96">
        <w:rPr>
          <w:rFonts w:ascii="Times New Roman" w:hAnsi="Times New Roman" w:cs="Times New Roman"/>
          <w:sz w:val="28"/>
          <w:szCs w:val="28"/>
        </w:rPr>
        <w:t xml:space="preserve">  Председатель профкома</w:t>
      </w:r>
      <w:r w:rsidRPr="00324C96">
        <w:rPr>
          <w:rFonts w:ascii="Times New Roman" w:hAnsi="Times New Roman" w:cs="Times New Roman"/>
          <w:sz w:val="28"/>
          <w:szCs w:val="28"/>
        </w:rPr>
        <w:tab/>
      </w:r>
      <w:r w:rsidRPr="00324C96">
        <w:rPr>
          <w:rFonts w:ascii="Times New Roman" w:hAnsi="Times New Roman" w:cs="Times New Roman"/>
          <w:sz w:val="28"/>
          <w:szCs w:val="28"/>
        </w:rPr>
        <w:tab/>
      </w:r>
      <w:r w:rsidRPr="00324C96">
        <w:rPr>
          <w:rFonts w:ascii="Times New Roman" w:hAnsi="Times New Roman" w:cs="Times New Roman"/>
          <w:sz w:val="28"/>
          <w:szCs w:val="28"/>
        </w:rPr>
        <w:tab/>
      </w:r>
      <w:r w:rsidRPr="00324C96">
        <w:rPr>
          <w:rFonts w:ascii="Times New Roman" w:hAnsi="Times New Roman" w:cs="Times New Roman"/>
          <w:sz w:val="28"/>
          <w:szCs w:val="28"/>
        </w:rPr>
        <w:tab/>
      </w:r>
      <w:r w:rsidRPr="00324C96">
        <w:rPr>
          <w:rFonts w:ascii="Times New Roman" w:hAnsi="Times New Roman" w:cs="Times New Roman"/>
          <w:sz w:val="28"/>
          <w:szCs w:val="28"/>
        </w:rPr>
        <w:tab/>
      </w:r>
      <w:r w:rsidRPr="00324C96">
        <w:rPr>
          <w:rFonts w:ascii="Times New Roman" w:hAnsi="Times New Roman" w:cs="Times New Roman"/>
          <w:sz w:val="28"/>
          <w:szCs w:val="28"/>
        </w:rPr>
        <w:tab/>
      </w:r>
      <w:r w:rsidRPr="00324C96">
        <w:rPr>
          <w:rFonts w:ascii="Times New Roman" w:hAnsi="Times New Roman" w:cs="Times New Roman"/>
          <w:sz w:val="28"/>
          <w:szCs w:val="28"/>
        </w:rPr>
        <w:tab/>
      </w:r>
    </w:p>
    <w:p w:rsidR="007D6223" w:rsidRPr="00324C96" w:rsidRDefault="007D6223" w:rsidP="007D6223">
      <w:pPr>
        <w:tabs>
          <w:tab w:val="left" w:pos="180"/>
        </w:tabs>
        <w:ind w:left="180"/>
        <w:rPr>
          <w:rFonts w:ascii="Times New Roman" w:hAnsi="Times New Roman" w:cs="Times New Roman"/>
          <w:sz w:val="28"/>
          <w:szCs w:val="28"/>
        </w:rPr>
      </w:pPr>
      <w:r w:rsidRPr="00324C96">
        <w:rPr>
          <w:rFonts w:ascii="Times New Roman" w:hAnsi="Times New Roman" w:cs="Times New Roman"/>
          <w:sz w:val="28"/>
          <w:szCs w:val="28"/>
        </w:rPr>
        <w:t>Член комиссии</w:t>
      </w:r>
    </w:p>
    <w:p w:rsidR="007D6223" w:rsidRPr="00324C96" w:rsidRDefault="007D6223" w:rsidP="007D6223">
      <w:pPr>
        <w:tabs>
          <w:tab w:val="left" w:pos="180"/>
        </w:tabs>
        <w:ind w:left="180"/>
        <w:rPr>
          <w:rFonts w:ascii="Times New Roman" w:hAnsi="Times New Roman" w:cs="Times New Roman"/>
          <w:sz w:val="28"/>
          <w:szCs w:val="28"/>
        </w:rPr>
      </w:pPr>
    </w:p>
    <w:p w:rsidR="007D6223" w:rsidRPr="00324C96" w:rsidRDefault="007D6223" w:rsidP="007D6223">
      <w:pPr>
        <w:tabs>
          <w:tab w:val="left" w:pos="180"/>
        </w:tabs>
        <w:ind w:left="180"/>
        <w:rPr>
          <w:rFonts w:ascii="Times New Roman" w:hAnsi="Times New Roman" w:cs="Times New Roman"/>
          <w:sz w:val="28"/>
          <w:szCs w:val="28"/>
        </w:rPr>
      </w:pPr>
      <w:r w:rsidRPr="00324C96">
        <w:rPr>
          <w:rFonts w:ascii="Times New Roman" w:hAnsi="Times New Roman" w:cs="Times New Roman"/>
          <w:sz w:val="28"/>
          <w:szCs w:val="28"/>
        </w:rPr>
        <w:t>Дата составления акта.</w:t>
      </w:r>
    </w:p>
    <w:p w:rsidR="00257B82" w:rsidRDefault="00257B82"/>
    <w:sectPr w:rsidR="00257B82" w:rsidSect="00EB3C50">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0C9" w:rsidRDefault="009030C9">
      <w:pPr>
        <w:spacing w:after="0" w:line="240" w:lineRule="auto"/>
      </w:pPr>
      <w:r>
        <w:separator/>
      </w:r>
    </w:p>
  </w:endnote>
  <w:endnote w:type="continuationSeparator" w:id="0">
    <w:p w:rsidR="009030C9" w:rsidRDefault="009030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51F" w:rsidRPr="0027751F" w:rsidRDefault="007D6223" w:rsidP="0027751F">
    <w:pPr>
      <w:pStyle w:val="a3"/>
      <w:rPr>
        <w:rFonts w:ascii="Times New Roman" w:hAnsi="Times New Roman" w:cs="Times New Roman"/>
        <w:sz w:val="20"/>
        <w:szCs w:val="20"/>
      </w:rPr>
    </w:pPr>
    <w:proofErr w:type="spellStart"/>
    <w:r>
      <w:rPr>
        <w:rFonts w:ascii="Times New Roman" w:eastAsia="Times New Roman" w:hAnsi="Times New Roman" w:cs="Times New Roman"/>
        <w:sz w:val="20"/>
        <w:szCs w:val="20"/>
      </w:rPr>
      <w:t>и.о</w:t>
    </w:r>
    <w:proofErr w:type="spellEnd"/>
    <w:r>
      <w:rPr>
        <w:rFonts w:ascii="Times New Roman" w:eastAsia="Times New Roman" w:hAnsi="Times New Roman" w:cs="Times New Roman"/>
        <w:sz w:val="20"/>
        <w:szCs w:val="20"/>
      </w:rPr>
      <w:t xml:space="preserve">. </w:t>
    </w:r>
    <w:r w:rsidRPr="0027751F">
      <w:rPr>
        <w:rFonts w:ascii="Times New Roman" w:eastAsia="Times New Roman" w:hAnsi="Times New Roman" w:cs="Times New Roman"/>
        <w:sz w:val="20"/>
        <w:szCs w:val="20"/>
      </w:rPr>
      <w:t>Министр здравоохранения</w:t>
    </w:r>
    <w:r w:rsidRPr="0027751F">
      <w:rPr>
        <w:rFonts w:ascii="Times New Roman" w:eastAsia="Times New Roman" w:hAnsi="Times New Roman" w:cs="Times New Roman"/>
        <w:sz w:val="20"/>
        <w:szCs w:val="20"/>
        <w:lang w:val="ky-KG"/>
      </w:rPr>
      <w:t xml:space="preserve"> КР </w:t>
    </w:r>
    <w:r>
      <w:rPr>
        <w:rFonts w:ascii="Times New Roman" w:hAnsi="Times New Roman" w:cs="Times New Roman"/>
        <w:sz w:val="20"/>
        <w:szCs w:val="20"/>
        <w:lang w:val="ky-KG"/>
      </w:rPr>
      <w:t>М.М. Каратаев</w:t>
    </w:r>
    <w:r>
      <w:rPr>
        <w:rFonts w:ascii="Times New Roman" w:hAnsi="Times New Roman" w:cs="Times New Roman"/>
        <w:sz w:val="20"/>
        <w:szCs w:val="20"/>
        <w:lang w:val="ky-KG"/>
      </w:rPr>
      <w:tab/>
    </w:r>
    <w:r w:rsidRPr="0027751F">
      <w:rPr>
        <w:rFonts w:ascii="Times New Roman" w:hAnsi="Times New Roman" w:cs="Times New Roman"/>
        <w:sz w:val="20"/>
        <w:szCs w:val="20"/>
        <w:lang w:val="ky-KG"/>
      </w:rPr>
      <w:t xml:space="preserve"> </w:t>
    </w:r>
    <w:r w:rsidRPr="0027751F">
      <w:rPr>
        <w:rFonts w:ascii="Times New Roman" w:hAnsi="Times New Roman" w:cs="Times New Roman"/>
        <w:sz w:val="20"/>
        <w:szCs w:val="20"/>
      </w:rPr>
      <w:tab/>
      <w:t>____________</w:t>
    </w:r>
    <w:r w:rsidRPr="0027751F">
      <w:rPr>
        <w:rFonts w:ascii="Times New Roman" w:hAnsi="Times New Roman" w:cs="Times New Roman"/>
        <w:sz w:val="20"/>
        <w:szCs w:val="20"/>
        <w:lang w:val="ky-KG"/>
      </w:rPr>
      <w:t xml:space="preserve"> </w:t>
    </w:r>
    <w:r w:rsidRPr="0027751F">
      <w:rPr>
        <w:rFonts w:ascii="Times New Roman" w:hAnsi="Times New Roman" w:cs="Times New Roman"/>
        <w:sz w:val="20"/>
        <w:szCs w:val="20"/>
      </w:rPr>
      <w:t>«___»</w:t>
    </w:r>
    <w:r w:rsidRPr="0027751F">
      <w:rPr>
        <w:rFonts w:ascii="Times New Roman" w:hAnsi="Times New Roman" w:cs="Times New Roman"/>
        <w:sz w:val="20"/>
        <w:szCs w:val="20"/>
        <w:lang w:val="ky-KG"/>
      </w:rPr>
      <w:t xml:space="preserve"> </w:t>
    </w:r>
    <w:r w:rsidRPr="0027751F">
      <w:rPr>
        <w:rFonts w:ascii="Times New Roman" w:hAnsi="Times New Roman" w:cs="Times New Roman"/>
        <w:sz w:val="20"/>
        <w:szCs w:val="20"/>
      </w:rPr>
      <w:t>_____</w:t>
    </w:r>
    <w:r w:rsidRPr="0027751F">
      <w:rPr>
        <w:rFonts w:ascii="Times New Roman" w:hAnsi="Times New Roman" w:cs="Times New Roman"/>
        <w:sz w:val="20"/>
        <w:szCs w:val="20"/>
        <w:lang w:val="ky-KG"/>
      </w:rPr>
      <w:t xml:space="preserve"> </w:t>
    </w:r>
    <w:r w:rsidRPr="0027751F">
      <w:rPr>
        <w:rFonts w:ascii="Times New Roman" w:hAnsi="Times New Roman" w:cs="Times New Roman"/>
        <w:sz w:val="20"/>
        <w:szCs w:val="20"/>
      </w:rPr>
      <w:t>2020г.</w:t>
    </w:r>
  </w:p>
  <w:p w:rsidR="0027751F" w:rsidRPr="0027751F" w:rsidRDefault="009030C9" w:rsidP="0027751F">
    <w:pPr>
      <w:pStyle w:val="a3"/>
      <w:rPr>
        <w:rFonts w:ascii="Times New Roman" w:hAnsi="Times New Roman" w:cs="Times New Roman"/>
        <w:sz w:val="20"/>
        <w:szCs w:val="20"/>
      </w:rPr>
    </w:pPr>
  </w:p>
  <w:p w:rsidR="0027751F" w:rsidRPr="0027751F" w:rsidRDefault="007D6223" w:rsidP="0027751F">
    <w:pPr>
      <w:pStyle w:val="a3"/>
      <w:rPr>
        <w:rFonts w:ascii="Times New Roman" w:hAnsi="Times New Roman" w:cs="Times New Roman"/>
        <w:sz w:val="20"/>
        <w:szCs w:val="20"/>
      </w:rPr>
    </w:pPr>
    <w:r w:rsidRPr="0027751F">
      <w:rPr>
        <w:rFonts w:ascii="Times New Roman" w:hAnsi="Times New Roman" w:cs="Times New Roman"/>
        <w:sz w:val="20"/>
        <w:szCs w:val="20"/>
      </w:rPr>
      <w:t>Юридический отдел Министерства здравоохранения К</w:t>
    </w:r>
    <w:r w:rsidRPr="0027751F">
      <w:rPr>
        <w:rFonts w:ascii="Times New Roman" w:hAnsi="Times New Roman" w:cs="Times New Roman"/>
        <w:sz w:val="20"/>
        <w:szCs w:val="20"/>
        <w:lang w:val="ky-KG"/>
      </w:rPr>
      <w:t>Р</w:t>
    </w:r>
    <w:r w:rsidRPr="0027751F">
      <w:rPr>
        <w:rFonts w:ascii="Times New Roman" w:hAnsi="Times New Roman" w:cs="Times New Roman"/>
        <w:sz w:val="20"/>
        <w:szCs w:val="20"/>
      </w:rPr>
      <w:tab/>
      <w:t>____________ «___»</w:t>
    </w:r>
    <w:r w:rsidRPr="0027751F">
      <w:rPr>
        <w:rFonts w:ascii="Times New Roman" w:hAnsi="Times New Roman" w:cs="Times New Roman"/>
        <w:sz w:val="20"/>
        <w:szCs w:val="20"/>
        <w:lang w:val="ky-KG"/>
      </w:rPr>
      <w:t xml:space="preserve"> </w:t>
    </w:r>
    <w:r w:rsidRPr="0027751F">
      <w:rPr>
        <w:rFonts w:ascii="Times New Roman" w:hAnsi="Times New Roman" w:cs="Times New Roman"/>
        <w:sz w:val="20"/>
        <w:szCs w:val="20"/>
      </w:rPr>
      <w:t>_____</w:t>
    </w:r>
    <w:r w:rsidRPr="0027751F">
      <w:rPr>
        <w:rFonts w:ascii="Times New Roman" w:hAnsi="Times New Roman" w:cs="Times New Roman"/>
        <w:sz w:val="20"/>
        <w:szCs w:val="20"/>
        <w:lang w:val="ky-KG"/>
      </w:rPr>
      <w:t xml:space="preserve"> </w:t>
    </w:r>
    <w:r w:rsidRPr="0027751F">
      <w:rPr>
        <w:rFonts w:ascii="Times New Roman" w:hAnsi="Times New Roman" w:cs="Times New Roman"/>
        <w:sz w:val="20"/>
        <w:szCs w:val="20"/>
      </w:rPr>
      <w:t>2020г.</w:t>
    </w:r>
  </w:p>
  <w:p w:rsidR="0027751F" w:rsidRDefault="009030C9">
    <w:pPr>
      <w:pStyle w:val="a3"/>
    </w:pPr>
  </w:p>
  <w:p w:rsidR="006206FB" w:rsidRPr="006E2142" w:rsidRDefault="009030C9" w:rsidP="006E2142">
    <w:pPr>
      <w:tabs>
        <w:tab w:val="center" w:pos="4677"/>
        <w:tab w:val="right" w:pos="9355"/>
      </w:tabs>
      <w:spacing w:after="0"/>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0C9" w:rsidRDefault="009030C9">
      <w:pPr>
        <w:spacing w:after="0" w:line="240" w:lineRule="auto"/>
      </w:pPr>
      <w:r>
        <w:separator/>
      </w:r>
    </w:p>
  </w:footnote>
  <w:footnote w:type="continuationSeparator" w:id="0">
    <w:p w:rsidR="009030C9" w:rsidRDefault="009030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AB369A"/>
    <w:multiLevelType w:val="hybridMultilevel"/>
    <w:tmpl w:val="1BA6381C"/>
    <w:lvl w:ilvl="0" w:tplc="EA4AAA8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223"/>
    <w:rsid w:val="001D79D5"/>
    <w:rsid w:val="00257B82"/>
    <w:rsid w:val="007D6223"/>
    <w:rsid w:val="009030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7EB876-F104-4E51-9557-C3976FCB9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2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7D6223"/>
    <w:pPr>
      <w:spacing w:after="60" w:line="276" w:lineRule="auto"/>
      <w:ind w:firstLine="567"/>
      <w:jc w:val="both"/>
    </w:pPr>
    <w:rPr>
      <w:rFonts w:ascii="Arial" w:eastAsia="Times New Roman" w:hAnsi="Arial" w:cs="Arial"/>
      <w:sz w:val="20"/>
      <w:szCs w:val="20"/>
      <w:lang w:eastAsia="ru-RU"/>
    </w:rPr>
  </w:style>
  <w:style w:type="paragraph" w:styleId="a3">
    <w:name w:val="footer"/>
    <w:basedOn w:val="a"/>
    <w:link w:val="a4"/>
    <w:uiPriority w:val="99"/>
    <w:unhideWhenUsed/>
    <w:rsid w:val="007D622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7D6223"/>
  </w:style>
  <w:style w:type="paragraph" w:styleId="a5">
    <w:name w:val="Balloon Text"/>
    <w:basedOn w:val="a"/>
    <w:link w:val="a6"/>
    <w:uiPriority w:val="99"/>
    <w:semiHidden/>
    <w:unhideWhenUsed/>
    <w:rsid w:val="001D79D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D79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2363</Words>
  <Characters>13471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Nuraly Emilov</dc:creator>
  <cp:keywords/>
  <dc:description/>
  <cp:lastModifiedBy>Nuraly Emilov</cp:lastModifiedBy>
  <cp:revision>2</cp:revision>
  <cp:lastPrinted>2020-07-20T05:27:00Z</cp:lastPrinted>
  <dcterms:created xsi:type="dcterms:W3CDTF">2020-07-20T05:14:00Z</dcterms:created>
  <dcterms:modified xsi:type="dcterms:W3CDTF">2020-07-20T05:27:00Z</dcterms:modified>
</cp:coreProperties>
</file>